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27C988">
      <w:pPr>
        <w:keepNext w:val="0"/>
        <w:keepLines w:val="0"/>
        <w:widowControl/>
        <w:suppressLineNumbers w:val="0"/>
        <w:jc w:val="left"/>
      </w:pPr>
      <w:r>
        <w:rPr>
          <w:rFonts w:ascii="宋体" w:hAnsi="宋体" w:eastAsia="宋体" w:cs="宋体"/>
          <w:spacing w:val="5"/>
          <w:kern w:val="0"/>
          <w:sz w:val="15"/>
          <w:szCs w:val="15"/>
          <w:lang w:val="en-US" w:eastAsia="zh-CN" w:bidi="ar"/>
        </w:rPr>
        <w:t>智东西2月11日报道，今天，美团龙猫LongCat发布</w:t>
      </w:r>
      <w:r>
        <w:rPr>
          <w:rStyle w:val="5"/>
          <w:rFonts w:ascii="宋体" w:hAnsi="宋体" w:eastAsia="宋体" w:cs="宋体"/>
          <w:color w:val="0F59A4"/>
          <w:spacing w:val="5"/>
          <w:kern w:val="0"/>
          <w:sz w:val="15"/>
          <w:szCs w:val="15"/>
          <w:lang w:val="en-US" w:eastAsia="zh-CN" w:bidi="ar"/>
        </w:rPr>
        <w:t>原生“深度研究”智能体</w:t>
      </w:r>
      <w:r>
        <w:rPr>
          <w:rFonts w:ascii="宋体" w:hAnsi="宋体" w:eastAsia="宋体" w:cs="宋体"/>
          <w:spacing w:val="5"/>
          <w:kern w:val="0"/>
          <w:sz w:val="15"/>
          <w:szCs w:val="15"/>
          <w:lang w:val="en-US" w:eastAsia="zh-CN" w:bidi="ar"/>
        </w:rPr>
        <w:t>了，还是发挥美团的传统艺能，主打“AI+本地生活”。</w:t>
      </w:r>
      <w:r>
        <w:rPr>
          <w:rFonts w:ascii="宋体" w:hAnsi="宋体" w:eastAsia="宋体" w:cs="宋体"/>
          <w:kern w:val="0"/>
          <w:sz w:val="24"/>
          <w:szCs w:val="24"/>
          <w:lang w:val="en-US" w:eastAsia="zh-CN" w:bidi="ar"/>
        </w:rPr>
        <w:drawing>
          <wp:inline distT="0" distB="0" distL="114300" distR="114300">
            <wp:extent cx="5274310" cy="2120265"/>
            <wp:effectExtent l="0" t="0" r="8890" b="635"/>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4"/>
                    <a:stretch>
                      <a:fillRect/>
                    </a:stretch>
                  </pic:blipFill>
                  <pic:spPr>
                    <a:xfrm>
                      <a:off x="0" y="0"/>
                      <a:ext cx="5274310" cy="2120265"/>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这个“LongCat深度研究”新功能，目标是成为一个专业且更懂用户的</w:t>
      </w:r>
      <w:r>
        <w:rPr>
          <w:rStyle w:val="5"/>
          <w:rFonts w:ascii="宋体" w:hAnsi="宋体" w:eastAsia="宋体" w:cs="宋体"/>
          <w:color w:val="0F59A4"/>
          <w:spacing w:val="5"/>
          <w:kern w:val="0"/>
          <w:sz w:val="15"/>
          <w:szCs w:val="15"/>
          <w:lang w:val="en-US" w:eastAsia="zh-CN" w:bidi="ar"/>
        </w:rPr>
        <w:t>吃喝玩乐全攻略AI助手</w:t>
      </w:r>
      <w:r>
        <w:rPr>
          <w:rFonts w:ascii="宋体" w:hAnsi="宋体" w:eastAsia="宋体" w:cs="宋体"/>
          <w:spacing w:val="5"/>
          <w:kern w:val="0"/>
          <w:sz w:val="15"/>
          <w:szCs w:val="15"/>
          <w:lang w:val="en-US" w:eastAsia="zh-CN" w:bidi="ar"/>
        </w:rPr>
        <w:t>。它能通过调用真实工具链，完成复杂的生活服务搜索与规划任务，生成详尽报告。比如对比餐厅、做美食攻略、规划路线、避坑预警，乃至制定一份超详细的自驾游行程。我体验后最直接的感受，就生成报告速度快、对比直观，而且比我自己拍脑袋想的周全多了。一些我自己做计划时可能忽略的细节，AI都能考虑到位。比如下面这张表，就是“LongCat深度研究”花几分钟生成的报告里自主涵盖的。</w:t>
      </w:r>
      <w:r>
        <w:rPr>
          <w:rFonts w:ascii="宋体" w:hAnsi="宋体" w:eastAsia="宋体" w:cs="宋体"/>
          <w:kern w:val="0"/>
          <w:sz w:val="24"/>
          <w:szCs w:val="24"/>
          <w:lang w:val="en-US" w:eastAsia="zh-CN" w:bidi="ar"/>
        </w:rPr>
        <w:drawing>
          <wp:inline distT="0" distB="0" distL="114300" distR="114300">
            <wp:extent cx="5274310" cy="3881755"/>
            <wp:effectExtent l="0" t="0" r="8890" b="4445"/>
            <wp:docPr id="2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7"/>
                    <pic:cNvPicPr>
                      <a:picLocks noChangeAspect="1"/>
                    </pic:cNvPicPr>
                  </pic:nvPicPr>
                  <pic:blipFill>
                    <a:blip r:embed="rId5"/>
                    <a:stretch>
                      <a:fillRect/>
                    </a:stretch>
                  </pic:blipFill>
                  <pic:spPr>
                    <a:xfrm>
                      <a:off x="0" y="0"/>
                      <a:ext cx="5274310" cy="3881755"/>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这背后的底层优势，是</w:t>
      </w:r>
      <w:r>
        <w:rPr>
          <w:rStyle w:val="5"/>
          <w:rFonts w:ascii="宋体" w:hAnsi="宋体" w:eastAsia="宋体" w:cs="宋体"/>
          <w:color w:val="0F59A4"/>
          <w:spacing w:val="5"/>
          <w:kern w:val="0"/>
          <w:sz w:val="15"/>
          <w:szCs w:val="15"/>
          <w:lang w:val="en-US" w:eastAsia="zh-CN" w:bidi="ar"/>
        </w:rPr>
        <w:t>美团在本地生活领域长期沉淀的数据与行业积累</w:t>
      </w:r>
      <w:r>
        <w:rPr>
          <w:rFonts w:ascii="宋体" w:hAnsi="宋体" w:eastAsia="宋体" w:cs="宋体"/>
          <w:spacing w:val="5"/>
          <w:kern w:val="0"/>
          <w:sz w:val="15"/>
          <w:szCs w:val="15"/>
          <w:lang w:val="en-US" w:eastAsia="zh-CN" w:bidi="ar"/>
        </w:rPr>
        <w:t>。推荐的餐厅，参考美团真实的消费热度和口碑；推荐的酒店，源自真实的入住评价；景区路线规划，有真实票务数据、实时客流监测和官方信息做支撑；连充电桩都直连美团接入的实时桩源。所以，“LongCat深度研究”通过多源真实信息进行分析，生成的结果要更加靠谱。检验也非常便利。报告底部的餐厅、酒店、景点链接都能点击，点开就是对应的大众点评页面或参考攻略页面，可以感受到整个设计完全是从用户体验出发。</w:t>
      </w:r>
      <w:r>
        <w:rPr>
          <w:rFonts w:ascii="宋体" w:hAnsi="宋体" w:eastAsia="宋体" w:cs="宋体"/>
          <w:kern w:val="0"/>
          <w:sz w:val="24"/>
          <w:szCs w:val="24"/>
          <w:lang w:val="en-US" w:eastAsia="zh-CN" w:bidi="ar"/>
        </w:rPr>
        <w:drawing>
          <wp:inline distT="0" distB="0" distL="114300" distR="114300">
            <wp:extent cx="5274310" cy="2246630"/>
            <wp:effectExtent l="0" t="0" r="8890" b="1270"/>
            <wp:docPr id="30"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descr="IMG_258"/>
                    <pic:cNvPicPr>
                      <a:picLocks noChangeAspect="1"/>
                    </pic:cNvPicPr>
                  </pic:nvPicPr>
                  <pic:blipFill>
                    <a:blip r:embed="rId6"/>
                    <a:stretch>
                      <a:fillRect/>
                    </a:stretch>
                  </pic:blipFill>
                  <pic:spPr>
                    <a:xfrm>
                      <a:off x="0" y="0"/>
                      <a:ext cx="5274310" cy="2246630"/>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每次研究都会告知大概需要的时长，我每次都只等了几分钟。除了吃喝玩乐外，“LongCat深度研究”也可以用来做学习和工作相关的分析研究，既能分析互联网大厂Agent产品，又能整理春节AI红包和机器人登春晚战况。</w:t>
      </w:r>
      <w:r>
        <w:rPr>
          <w:rFonts w:ascii="宋体" w:hAnsi="宋体" w:eastAsia="宋体" w:cs="宋体"/>
          <w:kern w:val="0"/>
          <w:sz w:val="24"/>
          <w:szCs w:val="24"/>
          <w:lang w:val="en-US" w:eastAsia="zh-CN" w:bidi="ar"/>
        </w:rPr>
        <w:drawing>
          <wp:inline distT="0" distB="0" distL="114300" distR="114300">
            <wp:extent cx="5274310" cy="3053715"/>
            <wp:effectExtent l="0" t="0" r="8890" b="6985"/>
            <wp:docPr id="2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descr="IMG_259"/>
                    <pic:cNvPicPr>
                      <a:picLocks noChangeAspect="1"/>
                    </pic:cNvPicPr>
                  </pic:nvPicPr>
                  <pic:blipFill>
                    <a:blip r:embed="rId7"/>
                    <a:stretch>
                      <a:fillRect/>
                    </a:stretch>
                  </pic:blipFill>
                  <pic:spPr>
                    <a:xfrm>
                      <a:off x="0" y="0"/>
                      <a:ext cx="5274310" cy="30537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drawing>
          <wp:inline distT="0" distB="0" distL="114300" distR="114300">
            <wp:extent cx="5274310" cy="1723390"/>
            <wp:effectExtent l="0" t="0" r="8890" b="3810"/>
            <wp:docPr id="3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descr="IMG_260"/>
                    <pic:cNvPicPr>
                      <a:picLocks noChangeAspect="1"/>
                    </pic:cNvPicPr>
                  </pic:nvPicPr>
                  <pic:blipFill>
                    <a:blip r:embed="rId8"/>
                    <a:stretch>
                      <a:fillRect/>
                    </a:stretch>
                  </pic:blipFill>
                  <pic:spPr>
                    <a:xfrm>
                      <a:off x="0" y="0"/>
                      <a:ext cx="5274310" cy="172339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5274310" cy="1972945"/>
            <wp:effectExtent l="0" t="0" r="8890" b="8255"/>
            <wp:docPr id="3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descr="IMG_261"/>
                    <pic:cNvPicPr>
                      <a:picLocks noChangeAspect="1"/>
                    </pic:cNvPicPr>
                  </pic:nvPicPr>
                  <pic:blipFill>
                    <a:blip r:embed="rId9"/>
                    <a:stretch>
                      <a:fillRect/>
                    </a:stretch>
                  </pic:blipFill>
                  <pic:spPr>
                    <a:xfrm>
                      <a:off x="0" y="0"/>
                      <a:ext cx="5274310" cy="1972945"/>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“LongCat深度研究”功能在LongCat网页端已上线，目前一天能用10次。</w:t>
      </w:r>
      <w:r>
        <w:rPr>
          <w:rFonts w:ascii="宋体" w:hAnsi="宋体" w:eastAsia="宋体" w:cs="宋体"/>
          <w:color w:val="0F59A4"/>
          <w:spacing w:val="5"/>
          <w:kern w:val="0"/>
          <w:sz w:val="12"/>
          <w:szCs w:val="12"/>
          <w:lang w:val="en-US" w:eastAsia="zh-CN" w:bidi="ar"/>
        </w:rPr>
        <w:t>Web端指路：longcat.ai/</w:t>
      </w:r>
      <w:r>
        <w:rPr>
          <w:rFonts w:ascii="宋体" w:hAnsi="宋体" w:eastAsia="宋体" w:cs="宋体"/>
          <w:spacing w:val="5"/>
          <w:kern w:val="0"/>
          <w:sz w:val="15"/>
          <w:szCs w:val="15"/>
          <w:lang w:val="en-US" w:eastAsia="zh-CN" w:bidi="ar"/>
        </w:rPr>
        <w:t>LongCat App安卓版本已上线“探索本地生活”功能，iOS版本即将上线该功能。同时，LongCat团队披露了使其深度研究功能更靠谱、更好用、更专业的</w:t>
      </w:r>
      <w:r>
        <w:rPr>
          <w:rStyle w:val="5"/>
          <w:rFonts w:ascii="宋体" w:hAnsi="宋体" w:eastAsia="宋体" w:cs="宋体"/>
          <w:color w:val="0F59A4"/>
          <w:spacing w:val="5"/>
          <w:kern w:val="0"/>
          <w:sz w:val="15"/>
          <w:szCs w:val="15"/>
          <w:lang w:val="en-US" w:eastAsia="zh-CN" w:bidi="ar"/>
        </w:rPr>
        <w:t>三大核心技术</w:t>
      </w:r>
      <w:r>
        <w:rPr>
          <w:rFonts w:ascii="宋体" w:hAnsi="宋体" w:eastAsia="宋体" w:cs="宋体"/>
          <w:spacing w:val="5"/>
          <w:kern w:val="0"/>
          <w:sz w:val="15"/>
          <w:szCs w:val="15"/>
          <w:lang w:val="en-US" w:eastAsia="zh-CN" w:bidi="ar"/>
        </w:rPr>
        <w:t>，其中在权威评测BrowseComp（加上下文管理）中，“LongCat深度研究”的性能已逼近顶级闭源模型。</w:t>
      </w:r>
      <w:r>
        <w:rPr>
          <w:rFonts w:ascii="宋体" w:hAnsi="宋体" w:eastAsia="宋体" w:cs="宋体"/>
          <w:kern w:val="0"/>
          <w:sz w:val="24"/>
          <w:szCs w:val="24"/>
          <w:lang w:val="en-US" w:eastAsia="zh-CN" w:bidi="ar"/>
        </w:rPr>
        <w:drawing>
          <wp:inline distT="0" distB="0" distL="114300" distR="114300">
            <wp:extent cx="5274310" cy="483235"/>
            <wp:effectExtent l="0" t="0" r="8890" b="12065"/>
            <wp:docPr id="37"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descr="IMG_262"/>
                    <pic:cNvPicPr>
                      <a:picLocks noChangeAspect="1"/>
                    </pic:cNvPicPr>
                  </pic:nvPicPr>
                  <pic:blipFill>
                    <a:blip r:embed="rId10"/>
                    <a:stretch>
                      <a:fillRect/>
                    </a:stretch>
                  </pic:blipFill>
                  <pic:spPr>
                    <a:xfrm>
                      <a:off x="0" y="0"/>
                      <a:ext cx="5274310" cy="483235"/>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我体验了</w:t>
      </w:r>
      <w:r>
        <w:rPr>
          <w:rStyle w:val="5"/>
          <w:rFonts w:ascii="宋体" w:hAnsi="宋体" w:eastAsia="宋体" w:cs="宋体"/>
          <w:color w:val="0F59A4"/>
          <w:spacing w:val="5"/>
          <w:kern w:val="0"/>
          <w:sz w:val="15"/>
          <w:szCs w:val="15"/>
          <w:lang w:val="en-US" w:eastAsia="zh-CN" w:bidi="ar"/>
        </w:rPr>
        <w:t>挑选餐厅、旅游规划、自驾攻略、严肃研究</w:t>
      </w:r>
      <w:r>
        <w:rPr>
          <w:rFonts w:ascii="宋体" w:hAnsi="宋体" w:eastAsia="宋体" w:cs="宋体"/>
          <w:spacing w:val="5"/>
          <w:kern w:val="0"/>
          <w:sz w:val="15"/>
          <w:szCs w:val="15"/>
          <w:lang w:val="en-US" w:eastAsia="zh-CN" w:bidi="ar"/>
        </w:rPr>
        <w:t>等几种不同日常需求，供参考：</w:t>
      </w:r>
    </w:p>
    <w:p w14:paraId="175E2BF5">
      <w:pPr>
        <w:pStyle w:val="2"/>
        <w:keepNext w:val="0"/>
        <w:keepLines w:val="0"/>
        <w:widowControl/>
        <w:suppressLineNumbers w:val="0"/>
        <w:shd w:val="clear" w:fill="FFFFFF"/>
        <w:spacing w:before="0" w:beforeAutospacing="1" w:after="0" w:afterAutospacing="0" w:line="368" w:lineRule="atLeast"/>
        <w:ind w:left="80" w:right="80"/>
        <w:jc w:val="center"/>
        <w:rPr>
          <w:rFonts w:ascii="Microsoft YaHei UI" w:hAnsi="Microsoft YaHei UI" w:eastAsia="Microsoft YaHei UI" w:cs="Microsoft YaHei UI"/>
          <w:spacing w:val="5"/>
        </w:rPr>
      </w:pPr>
      <w:r>
        <w:rPr>
          <w:rStyle w:val="6"/>
          <w:rFonts w:hint="eastAsia" w:ascii="Microsoft YaHei UI" w:hAnsi="Microsoft YaHei UI" w:eastAsia="Microsoft YaHei UI" w:cs="Microsoft YaHei UI"/>
          <w:spacing w:val="5"/>
          <w:sz w:val="40"/>
          <w:szCs w:val="40"/>
          <w:shd w:val="clear" w:fill="FFFFFF"/>
        </w:rPr>
        <w:t>01</w:t>
      </w:r>
      <w:r>
        <w:rPr>
          <w:rStyle w:val="6"/>
          <w:rFonts w:hint="eastAsia" w:ascii="Microsoft YaHei UI" w:hAnsi="Microsoft YaHei UI" w:eastAsia="Microsoft YaHei UI" w:cs="Microsoft YaHei UI"/>
          <w:color w:val="0F59A4"/>
          <w:spacing w:val="5"/>
          <w:sz w:val="40"/>
          <w:szCs w:val="40"/>
          <w:shd w:val="clear" w:fill="FFFFFF"/>
        </w:rPr>
        <w:t>.</w:t>
      </w:r>
    </w:p>
    <w:p w14:paraId="4973F5B9">
      <w:pPr>
        <w:keepNext w:val="0"/>
        <w:keepLines w:val="0"/>
        <w:widowControl/>
        <w:suppressLineNumbers w:val="0"/>
        <w:jc w:val="left"/>
      </w:pPr>
      <w:r>
        <w:rPr>
          <w:rStyle w:val="5"/>
          <w:rFonts w:ascii="宋体" w:hAnsi="宋体" w:eastAsia="宋体" w:cs="宋体"/>
          <w:color w:val="000000"/>
          <w:spacing w:val="5"/>
          <w:kern w:val="0"/>
          <w:sz w:val="24"/>
          <w:szCs w:val="24"/>
          <w:lang w:val="en-US" w:eastAsia="zh-CN" w:bidi="ar"/>
        </w:rPr>
        <w:t>挑选餐厅：核心诉求拉表分析，关键信息划重点</w:t>
      </w:r>
    </w:p>
    <w:p w14:paraId="5546A7C0">
      <w:pPr>
        <w:pStyle w:val="2"/>
        <w:keepNext w:val="0"/>
        <w:keepLines w:val="0"/>
        <w:widowControl/>
        <w:suppressLineNumbers w:val="0"/>
        <w:spacing w:after="150" w:afterAutospacing="0"/>
        <w:ind w:left="80" w:right="80"/>
        <w:jc w:val="center"/>
      </w:pPr>
    </w:p>
    <w:p w14:paraId="6748D40F">
      <w:pPr>
        <w:keepNext w:val="0"/>
        <w:keepLines w:val="0"/>
        <w:widowControl/>
        <w:suppressLineNumbers w:val="0"/>
        <w:jc w:val="left"/>
      </w:pPr>
      <w:r>
        <w:rPr>
          <w:rFonts w:ascii="宋体" w:hAnsi="宋体" w:eastAsia="宋体" w:cs="宋体"/>
          <w:spacing w:val="5"/>
          <w:kern w:val="0"/>
          <w:sz w:val="15"/>
          <w:szCs w:val="15"/>
          <w:lang w:val="en-US" w:eastAsia="zh-CN" w:bidi="ar"/>
        </w:rPr>
        <w:t>跟多数深度功能一样，“LongCat深度研究”在收到指令后，不会立即开始执行任务，而是先通过几个问题，再次确认用户需求，然后才开始推理。</w:t>
      </w:r>
      <w:r>
        <w:rPr>
          <w:rFonts w:ascii="宋体" w:hAnsi="宋体" w:eastAsia="宋体" w:cs="宋体"/>
          <w:kern w:val="0"/>
          <w:sz w:val="24"/>
          <w:szCs w:val="24"/>
          <w:lang w:val="en-US" w:eastAsia="zh-CN" w:bidi="ar"/>
        </w:rPr>
        <w:drawing>
          <wp:inline distT="0" distB="0" distL="114300" distR="114300">
            <wp:extent cx="5274310" cy="3923665"/>
            <wp:effectExtent l="0" t="0" r="8890" b="635"/>
            <wp:docPr id="32"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63"/>
                    <pic:cNvPicPr>
                      <a:picLocks noChangeAspect="1"/>
                    </pic:cNvPicPr>
                  </pic:nvPicPr>
                  <pic:blipFill>
                    <a:blip r:embed="rId11"/>
                    <a:stretch>
                      <a:fillRect/>
                    </a:stretch>
                  </pic:blipFill>
                  <pic:spPr>
                    <a:xfrm>
                      <a:off x="0" y="0"/>
                      <a:ext cx="5274310" cy="3923665"/>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我提出的要求是：</w:t>
      </w:r>
    </w:p>
    <w:p w14:paraId="50D56103">
      <w:pPr>
        <w:keepNext w:val="0"/>
        <w:keepLines w:val="0"/>
        <w:widowControl/>
        <w:suppressLineNumbers w:val="0"/>
        <w:ind w:left="720" w:right="720"/>
        <w:jc w:val="left"/>
        <w:rPr>
          <w:rFonts w:hint="eastAsia" w:ascii="宋体" w:hAnsi="宋体" w:eastAsia="宋体" w:cs="宋体"/>
          <w:spacing w:val="5"/>
          <w:sz w:val="24"/>
          <w:szCs w:val="24"/>
        </w:rPr>
      </w:pPr>
      <w:r>
        <w:rPr>
          <w:rFonts w:hint="eastAsia" w:ascii="宋体" w:hAnsi="宋体" w:eastAsia="宋体" w:cs="宋体"/>
          <w:color w:val="0F59A4"/>
          <w:spacing w:val="5"/>
          <w:kern w:val="0"/>
          <w:sz w:val="24"/>
          <w:szCs w:val="24"/>
          <w:lang w:val="en-US" w:eastAsia="zh-CN" w:bidi="ar"/>
        </w:rPr>
        <w:t>过年留在北京，想要和父母吃一顿清淡又丰盛的跨年晚饭，帮我精选几家餐厅并详细对比</w:t>
      </w:r>
      <w:r>
        <w:rPr>
          <w:rFonts w:hint="eastAsia" w:ascii="宋体" w:hAnsi="宋体" w:eastAsia="宋体" w:cs="宋体"/>
          <w:spacing w:val="5"/>
          <w:kern w:val="0"/>
          <w:sz w:val="24"/>
          <w:szCs w:val="24"/>
          <w:lang w:val="en-US" w:eastAsia="zh-CN" w:bidi="ar"/>
        </w:rPr>
        <w:br w:type="textWrapping"/>
      </w:r>
      <w:r>
        <w:rPr>
          <w:rFonts w:hint="eastAsia" w:ascii="宋体" w:hAnsi="宋体" w:eastAsia="宋体" w:cs="宋体"/>
          <w:color w:val="0F59A4"/>
          <w:spacing w:val="5"/>
          <w:kern w:val="0"/>
          <w:sz w:val="24"/>
          <w:szCs w:val="24"/>
          <w:lang w:val="en-US" w:eastAsia="zh-CN" w:bidi="ar"/>
        </w:rPr>
        <w:t>好吃为主，优先海淀，性价比高，饮食偏好健康，倾向于交通便利、对菜品的好评度高</w:t>
      </w:r>
    </w:p>
    <w:p w14:paraId="5989C1A6">
      <w:pPr>
        <w:keepNext w:val="0"/>
        <w:keepLines w:val="0"/>
        <w:widowControl/>
        <w:suppressLineNumbers w:val="0"/>
        <w:spacing w:after="240" w:afterAutospacing="0"/>
        <w:jc w:val="left"/>
      </w:pPr>
      <w:r>
        <w:rPr>
          <w:rFonts w:ascii="宋体" w:hAnsi="宋体" w:eastAsia="宋体" w:cs="宋体"/>
          <w:spacing w:val="5"/>
          <w:kern w:val="0"/>
          <w:sz w:val="15"/>
          <w:szCs w:val="15"/>
          <w:lang w:val="en-US" w:eastAsia="zh-CN" w:bidi="ar"/>
        </w:rPr>
        <w:t>它会一次性生成文件和网页形式的两份报告。</w:t>
      </w:r>
      <w:r>
        <w:rPr>
          <w:rFonts w:ascii="宋体" w:hAnsi="宋体" w:eastAsia="宋体" w:cs="宋体"/>
          <w:kern w:val="0"/>
          <w:sz w:val="24"/>
          <w:szCs w:val="24"/>
          <w:lang w:val="en-US" w:eastAsia="zh-CN" w:bidi="ar"/>
        </w:rPr>
        <w:drawing>
          <wp:inline distT="0" distB="0" distL="114300" distR="114300">
            <wp:extent cx="5274310" cy="3891915"/>
            <wp:effectExtent l="0" t="0" r="8890" b="6985"/>
            <wp:docPr id="3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64"/>
                    <pic:cNvPicPr>
                      <a:picLocks noChangeAspect="1"/>
                    </pic:cNvPicPr>
                  </pic:nvPicPr>
                  <pic:blipFill>
                    <a:blip r:embed="rId12"/>
                    <a:stretch>
                      <a:fillRect/>
                    </a:stretch>
                  </pic:blipFill>
                  <pic:spPr>
                    <a:xfrm>
                      <a:off x="0" y="0"/>
                      <a:ext cx="5274310" cy="3891915"/>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两种形式均可下载。文件版暂时只支持下载Markdown格式，下载Word和PDF格式还未开放。</w:t>
      </w:r>
      <w:r>
        <w:rPr>
          <w:rFonts w:ascii="宋体" w:hAnsi="宋体" w:eastAsia="宋体" w:cs="宋体"/>
          <w:kern w:val="0"/>
          <w:sz w:val="24"/>
          <w:szCs w:val="24"/>
          <w:lang w:val="en-US" w:eastAsia="zh-CN" w:bidi="ar"/>
        </w:rPr>
        <w:drawing>
          <wp:inline distT="0" distB="0" distL="114300" distR="114300">
            <wp:extent cx="5274310" cy="1877060"/>
            <wp:effectExtent l="0" t="0" r="8890" b="2540"/>
            <wp:docPr id="2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descr="IMG_265"/>
                    <pic:cNvPicPr>
                      <a:picLocks noChangeAspect="1"/>
                    </pic:cNvPicPr>
                  </pic:nvPicPr>
                  <pic:blipFill>
                    <a:blip r:embed="rId13"/>
                    <a:stretch>
                      <a:fillRect/>
                    </a:stretch>
                  </pic:blipFill>
                  <pic:spPr>
                    <a:xfrm>
                      <a:off x="0" y="0"/>
                      <a:ext cx="5274310" cy="1877060"/>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网页形式的交互页面非常直观好用，右侧可以在目录导航上点选感兴趣的内容，而且有大量直观清晰的表格。</w:t>
      </w:r>
      <w:r>
        <w:rPr>
          <w:rFonts w:ascii="宋体" w:hAnsi="宋体" w:eastAsia="宋体" w:cs="宋体"/>
          <w:kern w:val="0"/>
          <w:sz w:val="24"/>
          <w:szCs w:val="24"/>
          <w:lang w:val="en-US" w:eastAsia="zh-CN" w:bidi="ar"/>
        </w:rPr>
        <w:drawing>
          <wp:inline distT="0" distB="0" distL="114300" distR="114300">
            <wp:extent cx="5274310" cy="2932430"/>
            <wp:effectExtent l="0" t="0" r="8890" b="1270"/>
            <wp:docPr id="26"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descr="IMG_266"/>
                    <pic:cNvPicPr>
                      <a:picLocks noChangeAspect="1"/>
                    </pic:cNvPicPr>
                  </pic:nvPicPr>
                  <pic:blipFill>
                    <a:blip r:embed="rId14"/>
                    <a:stretch>
                      <a:fillRect/>
                    </a:stretch>
                  </pic:blipFill>
                  <pic:spPr>
                    <a:xfrm>
                      <a:off x="0" y="0"/>
                      <a:ext cx="5274310" cy="2932430"/>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在给我生成的报告中，内容既有一目了然的6家推荐餐厅省流版总结，又有对不同菜系多家餐厅地理位置、环境特色、人均消费、环境特色、营业时间、推荐菜品的划重点，并且贴心地附上预订指南和注意事项。</w:t>
      </w:r>
      <w:r>
        <w:rPr>
          <w:rFonts w:ascii="宋体" w:hAnsi="宋体" w:eastAsia="宋体" w:cs="宋体"/>
          <w:kern w:val="0"/>
          <w:sz w:val="24"/>
          <w:szCs w:val="24"/>
          <w:lang w:val="en-US" w:eastAsia="zh-CN" w:bidi="ar"/>
        </w:rPr>
        <w:drawing>
          <wp:inline distT="0" distB="0" distL="114300" distR="114300">
            <wp:extent cx="5274310" cy="3048000"/>
            <wp:effectExtent l="0" t="0" r="8890" b="0"/>
            <wp:docPr id="2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descr="IMG_267"/>
                    <pic:cNvPicPr>
                      <a:picLocks noChangeAspect="1"/>
                    </pic:cNvPicPr>
                  </pic:nvPicPr>
                  <pic:blipFill>
                    <a:blip r:embed="rId15"/>
                    <a:stretch>
                      <a:fillRect/>
                    </a:stretch>
                  </pic:blipFill>
                  <pic:spPr>
                    <a:xfrm>
                      <a:off x="0" y="0"/>
                      <a:ext cx="5274310" cy="3048000"/>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每一章节都放上了推荐餐厅横向对比总结：</w:t>
      </w:r>
      <w:r>
        <w:rPr>
          <w:rFonts w:ascii="宋体" w:hAnsi="宋体" w:eastAsia="宋体" w:cs="宋体"/>
          <w:kern w:val="0"/>
          <w:sz w:val="24"/>
          <w:szCs w:val="24"/>
          <w:lang w:val="en-US" w:eastAsia="zh-CN" w:bidi="ar"/>
        </w:rPr>
        <w:drawing>
          <wp:inline distT="0" distB="0" distL="114300" distR="114300">
            <wp:extent cx="5274310" cy="1734820"/>
            <wp:effectExtent l="0" t="0" r="8890" b="5080"/>
            <wp:docPr id="34"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descr="IMG_268"/>
                    <pic:cNvPicPr>
                      <a:picLocks noChangeAspect="1"/>
                    </pic:cNvPicPr>
                  </pic:nvPicPr>
                  <pic:blipFill>
                    <a:blip r:embed="rId16"/>
                    <a:stretch>
                      <a:fillRect/>
                    </a:stretch>
                  </pic:blipFill>
                  <pic:spPr>
                    <a:xfrm>
                      <a:off x="0" y="0"/>
                      <a:ext cx="5274310" cy="1734820"/>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各类菜系分析完后，还有个整体的推荐餐厅对比：</w:t>
      </w:r>
      <w:r>
        <w:rPr>
          <w:rFonts w:ascii="宋体" w:hAnsi="宋体" w:eastAsia="宋体" w:cs="宋体"/>
          <w:kern w:val="0"/>
          <w:sz w:val="24"/>
          <w:szCs w:val="24"/>
          <w:lang w:val="en-US" w:eastAsia="zh-CN" w:bidi="ar"/>
        </w:rPr>
        <w:drawing>
          <wp:inline distT="0" distB="0" distL="114300" distR="114300">
            <wp:extent cx="5274310" cy="3913505"/>
            <wp:effectExtent l="0" t="0" r="8890" b="10795"/>
            <wp:docPr id="38"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descr="IMG_269"/>
                    <pic:cNvPicPr>
                      <a:picLocks noChangeAspect="1"/>
                    </pic:cNvPicPr>
                  </pic:nvPicPr>
                  <pic:blipFill>
                    <a:blip r:embed="rId17"/>
                    <a:stretch>
                      <a:fillRect/>
                    </a:stretch>
                  </pic:blipFill>
                  <pic:spPr>
                    <a:xfrm>
                      <a:off x="0" y="0"/>
                      <a:ext cx="5274310" cy="3913505"/>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它还准备了停车建议和交通特别提示，并提供了预订策略和对长辈健康饮食的建议。</w:t>
      </w:r>
      <w:r>
        <w:rPr>
          <w:rFonts w:ascii="宋体" w:hAnsi="宋体" w:eastAsia="宋体" w:cs="宋体"/>
          <w:kern w:val="0"/>
          <w:sz w:val="24"/>
          <w:szCs w:val="24"/>
          <w:lang w:val="en-US" w:eastAsia="zh-CN" w:bidi="ar"/>
        </w:rPr>
        <w:drawing>
          <wp:inline distT="0" distB="0" distL="114300" distR="114300">
            <wp:extent cx="5274310" cy="1471295"/>
            <wp:effectExtent l="0" t="0" r="8890" b="1905"/>
            <wp:docPr id="39"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descr="IMG_270"/>
                    <pic:cNvPicPr>
                      <a:picLocks noChangeAspect="1"/>
                    </pic:cNvPicPr>
                  </pic:nvPicPr>
                  <pic:blipFill>
                    <a:blip r:embed="rId18"/>
                    <a:stretch>
                      <a:fillRect/>
                    </a:stretch>
                  </pic:blipFill>
                  <pic:spPr>
                    <a:xfrm>
                      <a:off x="0" y="0"/>
                      <a:ext cx="5274310" cy="147129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5274310" cy="4171950"/>
            <wp:effectExtent l="0" t="0" r="8890" b="6350"/>
            <wp:docPr id="4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descr="IMG_271"/>
                    <pic:cNvPicPr>
                      <a:picLocks noChangeAspect="1"/>
                    </pic:cNvPicPr>
                  </pic:nvPicPr>
                  <pic:blipFill>
                    <a:blip r:embed="rId19"/>
                    <a:stretch>
                      <a:fillRect/>
                    </a:stretch>
                  </pic:blipFill>
                  <pic:spPr>
                    <a:xfrm>
                      <a:off x="0" y="0"/>
                      <a:ext cx="5274310" cy="4171950"/>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最后一页又是一份直观的快速决策指南。</w:t>
      </w:r>
      <w:r>
        <w:rPr>
          <w:rFonts w:ascii="宋体" w:hAnsi="宋体" w:eastAsia="宋体" w:cs="宋体"/>
          <w:kern w:val="0"/>
          <w:sz w:val="24"/>
          <w:szCs w:val="24"/>
          <w:lang w:val="en-US" w:eastAsia="zh-CN" w:bidi="ar"/>
        </w:rPr>
        <w:drawing>
          <wp:inline distT="0" distB="0" distL="114300" distR="114300">
            <wp:extent cx="5274310" cy="2995295"/>
            <wp:effectExtent l="0" t="0" r="8890" b="1905"/>
            <wp:docPr id="17"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72"/>
                    <pic:cNvPicPr>
                      <a:picLocks noChangeAspect="1"/>
                    </pic:cNvPicPr>
                  </pic:nvPicPr>
                  <pic:blipFill>
                    <a:blip r:embed="rId20"/>
                    <a:stretch>
                      <a:fillRect/>
                    </a:stretch>
                  </pic:blipFill>
                  <pic:spPr>
                    <a:xfrm>
                      <a:off x="0" y="0"/>
                      <a:ext cx="5274310" cy="2995295"/>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做出这么一份完整的报告，总共只花了几分钟，效率惊人。报告最后有攻略参考列表，每一条都能点开跳转到对应的大众点评页面。</w:t>
      </w:r>
      <w:r>
        <w:rPr>
          <w:rFonts w:ascii="宋体" w:hAnsi="宋体" w:eastAsia="宋体" w:cs="宋体"/>
          <w:kern w:val="0"/>
          <w:sz w:val="24"/>
          <w:szCs w:val="24"/>
          <w:lang w:val="en-US" w:eastAsia="zh-CN" w:bidi="ar"/>
        </w:rPr>
        <w:drawing>
          <wp:inline distT="0" distB="0" distL="114300" distR="114300">
            <wp:extent cx="5274310" cy="2378710"/>
            <wp:effectExtent l="0" t="0" r="8890" b="8890"/>
            <wp:docPr id="19"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IMG_273"/>
                    <pic:cNvPicPr>
                      <a:picLocks noChangeAspect="1"/>
                    </pic:cNvPicPr>
                  </pic:nvPicPr>
                  <pic:blipFill>
                    <a:blip r:embed="rId21"/>
                    <a:stretch>
                      <a:fillRect/>
                    </a:stretch>
                  </pic:blipFill>
                  <pic:spPr>
                    <a:xfrm>
                      <a:off x="0" y="0"/>
                      <a:ext cx="5274310" cy="2378710"/>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不过随后出现了一个bug。当我在同一个对话框提出新的要求时，“LongCat深度研究”受前面的上下文影响，规划出现了混乱。我让它生成一家老少春节去东北玩的旅游行程规划，结果它生成的报告主题还是《北京海淀区跨年晚餐餐厅精选》。</w:t>
      </w:r>
      <w:r>
        <w:rPr>
          <w:rFonts w:ascii="宋体" w:hAnsi="宋体" w:eastAsia="宋体" w:cs="宋体"/>
          <w:kern w:val="0"/>
          <w:sz w:val="24"/>
          <w:szCs w:val="24"/>
          <w:lang w:val="en-US" w:eastAsia="zh-CN" w:bidi="ar"/>
        </w:rPr>
        <w:drawing>
          <wp:inline distT="0" distB="0" distL="114300" distR="114300">
            <wp:extent cx="5274310" cy="2658110"/>
            <wp:effectExtent l="0" t="0" r="8890" b="8890"/>
            <wp:docPr id="18"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 descr="IMG_274"/>
                    <pic:cNvPicPr>
                      <a:picLocks noChangeAspect="1"/>
                    </pic:cNvPicPr>
                  </pic:nvPicPr>
                  <pic:blipFill>
                    <a:blip r:embed="rId22"/>
                    <a:stretch>
                      <a:fillRect/>
                    </a:stretch>
                  </pic:blipFill>
                  <pic:spPr>
                    <a:xfrm>
                      <a:off x="0" y="0"/>
                      <a:ext cx="5274310" cy="2658110"/>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重新打开一个对话窗口，问题就解决了。好的地方是，新报告做的更加细致和丰富，餐厅关键信息的呈现更突出。</w:t>
      </w:r>
      <w:r>
        <w:rPr>
          <w:rFonts w:ascii="宋体" w:hAnsi="宋体" w:eastAsia="宋体" w:cs="宋体"/>
          <w:kern w:val="0"/>
          <w:sz w:val="24"/>
          <w:szCs w:val="24"/>
          <w:lang w:val="en-US" w:eastAsia="zh-CN" w:bidi="ar"/>
        </w:rPr>
        <w:drawing>
          <wp:inline distT="0" distB="0" distL="114300" distR="114300">
            <wp:extent cx="5274310" cy="3834130"/>
            <wp:effectExtent l="0" t="0" r="8890" b="1270"/>
            <wp:docPr id="20"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75"/>
                    <pic:cNvPicPr>
                      <a:picLocks noChangeAspect="1"/>
                    </pic:cNvPicPr>
                  </pic:nvPicPr>
                  <pic:blipFill>
                    <a:blip r:embed="rId23"/>
                    <a:stretch>
                      <a:fillRect/>
                    </a:stretch>
                  </pic:blipFill>
                  <pic:spPr>
                    <a:xfrm>
                      <a:off x="0" y="0"/>
                      <a:ext cx="5274310" cy="3834130"/>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还有单独的性价比分析、适老性评估、停车建议对比。</w:t>
      </w:r>
      <w:r>
        <w:rPr>
          <w:rFonts w:ascii="宋体" w:hAnsi="宋体" w:eastAsia="宋体" w:cs="宋体"/>
          <w:kern w:val="0"/>
          <w:sz w:val="24"/>
          <w:szCs w:val="24"/>
          <w:lang w:val="en-US" w:eastAsia="zh-CN" w:bidi="ar"/>
        </w:rPr>
        <w:drawing>
          <wp:inline distT="0" distB="0" distL="114300" distR="114300">
            <wp:extent cx="5274310" cy="2599690"/>
            <wp:effectExtent l="0" t="0" r="8890" b="3810"/>
            <wp:docPr id="14"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1" descr="IMG_276"/>
                    <pic:cNvPicPr>
                      <a:picLocks noChangeAspect="1"/>
                    </pic:cNvPicPr>
                  </pic:nvPicPr>
                  <pic:blipFill>
                    <a:blip r:embed="rId24"/>
                    <a:stretch>
                      <a:fillRect/>
                    </a:stretch>
                  </pic:blipFill>
                  <pic:spPr>
                    <a:xfrm>
                      <a:off x="0" y="0"/>
                      <a:ext cx="5274310" cy="259969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5274310" cy="2832100"/>
            <wp:effectExtent l="0" t="0" r="8890" b="0"/>
            <wp:docPr id="15"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2" descr="IMG_277"/>
                    <pic:cNvPicPr>
                      <a:picLocks noChangeAspect="1"/>
                    </pic:cNvPicPr>
                  </pic:nvPicPr>
                  <pic:blipFill>
                    <a:blip r:embed="rId25"/>
                    <a:stretch>
                      <a:fillRect/>
                    </a:stretch>
                  </pic:blipFill>
                  <pic:spPr>
                    <a:xfrm>
                      <a:off x="0" y="0"/>
                      <a:ext cx="5274310" cy="28321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5274310" cy="3001010"/>
            <wp:effectExtent l="0" t="0" r="8890" b="8890"/>
            <wp:docPr id="16"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3" descr="IMG_278"/>
                    <pic:cNvPicPr>
                      <a:picLocks noChangeAspect="1"/>
                    </pic:cNvPicPr>
                  </pic:nvPicPr>
                  <pic:blipFill>
                    <a:blip r:embed="rId26"/>
                    <a:stretch>
                      <a:fillRect/>
                    </a:stretch>
                  </pic:blipFill>
                  <pic:spPr>
                    <a:xfrm>
                      <a:off x="0" y="0"/>
                      <a:ext cx="5274310" cy="30010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br w:type="textWrapping"/>
      </w:r>
    </w:p>
    <w:p w14:paraId="22B5C4F4">
      <w:pPr>
        <w:pStyle w:val="2"/>
        <w:keepNext w:val="0"/>
        <w:keepLines w:val="0"/>
        <w:widowControl/>
        <w:suppressLineNumbers w:val="0"/>
        <w:shd w:val="clear" w:fill="FFFFFF"/>
        <w:spacing w:before="0" w:beforeAutospacing="1" w:after="0" w:afterAutospacing="0" w:line="368" w:lineRule="atLeast"/>
        <w:ind w:left="80" w:right="80"/>
        <w:jc w:val="center"/>
        <w:rPr>
          <w:rFonts w:hint="eastAsia" w:ascii="Microsoft YaHei UI" w:hAnsi="Microsoft YaHei UI" w:eastAsia="Microsoft YaHei UI" w:cs="Microsoft YaHei UI"/>
          <w:spacing w:val="5"/>
        </w:rPr>
      </w:pPr>
      <w:r>
        <w:rPr>
          <w:rStyle w:val="6"/>
          <w:rFonts w:hint="eastAsia" w:ascii="Microsoft YaHei UI" w:hAnsi="Microsoft YaHei UI" w:eastAsia="Microsoft YaHei UI" w:cs="Microsoft YaHei UI"/>
          <w:spacing w:val="5"/>
          <w:sz w:val="40"/>
          <w:szCs w:val="40"/>
          <w:shd w:val="clear" w:fill="FFFFFF"/>
        </w:rPr>
        <w:t>02</w:t>
      </w:r>
      <w:r>
        <w:rPr>
          <w:rStyle w:val="6"/>
          <w:rFonts w:hint="eastAsia" w:ascii="Microsoft YaHei UI" w:hAnsi="Microsoft YaHei UI" w:eastAsia="Microsoft YaHei UI" w:cs="Microsoft YaHei UI"/>
          <w:color w:val="0F59A4"/>
          <w:spacing w:val="5"/>
          <w:sz w:val="40"/>
          <w:szCs w:val="40"/>
          <w:shd w:val="clear" w:fill="FFFFFF"/>
        </w:rPr>
        <w:t>.</w:t>
      </w:r>
    </w:p>
    <w:p w14:paraId="3CA35CB9">
      <w:pPr>
        <w:keepNext w:val="0"/>
        <w:keepLines w:val="0"/>
        <w:widowControl/>
        <w:suppressLineNumbers w:val="0"/>
        <w:jc w:val="left"/>
      </w:pPr>
      <w:r>
        <w:rPr>
          <w:rStyle w:val="5"/>
          <w:rFonts w:ascii="宋体" w:hAnsi="宋体" w:eastAsia="宋体" w:cs="宋体"/>
          <w:color w:val="000000"/>
          <w:spacing w:val="5"/>
          <w:kern w:val="0"/>
          <w:sz w:val="24"/>
          <w:szCs w:val="24"/>
          <w:lang w:val="en-US" w:eastAsia="zh-CN" w:bidi="ar"/>
        </w:rPr>
        <w:t>旅游规划：行程时间线清晰，还有消费避坑指南</w:t>
      </w:r>
    </w:p>
    <w:p w14:paraId="5D4DC53F">
      <w:pPr>
        <w:pStyle w:val="2"/>
        <w:keepNext w:val="0"/>
        <w:keepLines w:val="0"/>
        <w:widowControl/>
        <w:suppressLineNumbers w:val="0"/>
        <w:spacing w:after="150" w:afterAutospacing="0"/>
        <w:ind w:left="80" w:right="80"/>
        <w:jc w:val="center"/>
      </w:pPr>
    </w:p>
    <w:p w14:paraId="7A62E888">
      <w:pPr>
        <w:keepNext w:val="0"/>
        <w:keepLines w:val="0"/>
        <w:widowControl/>
        <w:suppressLineNumbers w:val="0"/>
        <w:jc w:val="left"/>
      </w:pPr>
      <w:r>
        <w:rPr>
          <w:rFonts w:ascii="宋体" w:hAnsi="宋体" w:eastAsia="宋体" w:cs="宋体"/>
          <w:spacing w:val="5"/>
          <w:kern w:val="0"/>
          <w:sz w:val="15"/>
          <w:szCs w:val="15"/>
          <w:lang w:val="en-US" w:eastAsia="zh-CN" w:bidi="ar"/>
        </w:rPr>
        <w:t>我打开了一个新的对话窗口，提出旅游规划要求：</w:t>
      </w:r>
    </w:p>
    <w:p w14:paraId="22ED6767">
      <w:pPr>
        <w:keepNext w:val="0"/>
        <w:keepLines w:val="0"/>
        <w:widowControl/>
        <w:suppressLineNumbers w:val="0"/>
        <w:ind w:left="720" w:right="720"/>
        <w:jc w:val="left"/>
        <w:rPr>
          <w:rFonts w:hint="eastAsia" w:ascii="宋体" w:hAnsi="宋体" w:eastAsia="宋体" w:cs="宋体"/>
          <w:spacing w:val="5"/>
          <w:sz w:val="24"/>
          <w:szCs w:val="24"/>
        </w:rPr>
      </w:pPr>
      <w:r>
        <w:rPr>
          <w:rFonts w:hint="eastAsia" w:ascii="宋体" w:hAnsi="宋体" w:eastAsia="宋体" w:cs="宋体"/>
          <w:color w:val="0F59A4"/>
          <w:spacing w:val="5"/>
          <w:kern w:val="0"/>
          <w:sz w:val="24"/>
          <w:szCs w:val="24"/>
          <w:lang w:val="en-US" w:eastAsia="zh-CN" w:bidi="ar"/>
        </w:rPr>
        <w:t>一家老少计划过年去东北玩一周，预算3万，飞机和或策划都考虑，想要住对老人小孩都方便的酒店，想要把东北特色景点或者风土人情都体验了</w:t>
      </w:r>
      <w:r>
        <w:rPr>
          <w:rFonts w:hint="eastAsia" w:ascii="宋体" w:hAnsi="宋体" w:eastAsia="宋体" w:cs="宋体"/>
          <w:spacing w:val="5"/>
          <w:kern w:val="0"/>
          <w:sz w:val="24"/>
          <w:szCs w:val="24"/>
          <w:lang w:val="en-US" w:eastAsia="zh-CN" w:bidi="ar"/>
        </w:rPr>
        <w:br w:type="textWrapping"/>
      </w:r>
      <w:r>
        <w:rPr>
          <w:rFonts w:hint="eastAsia" w:ascii="宋体" w:hAnsi="宋体" w:eastAsia="宋体" w:cs="宋体"/>
          <w:color w:val="0F59A4"/>
          <w:spacing w:val="5"/>
          <w:kern w:val="0"/>
          <w:sz w:val="24"/>
          <w:szCs w:val="24"/>
          <w:lang w:val="en-US" w:eastAsia="zh-CN" w:bidi="ar"/>
        </w:rPr>
        <w:t>成人4位，包括2位老人，小孩2个，春节期间出发，只要是当地特色都感兴趣，就是普通老人和小孩的需求和身体状况</w:t>
      </w:r>
    </w:p>
    <w:p w14:paraId="15A755FA">
      <w:pPr>
        <w:keepNext w:val="0"/>
        <w:keepLines w:val="0"/>
        <w:widowControl/>
        <w:suppressLineNumbers w:val="0"/>
        <w:spacing w:after="240" w:afterAutospacing="0"/>
        <w:jc w:val="left"/>
      </w:pPr>
      <w:r>
        <w:rPr>
          <w:rFonts w:ascii="宋体" w:hAnsi="宋体" w:eastAsia="宋体" w:cs="宋体"/>
          <w:spacing w:val="5"/>
          <w:kern w:val="0"/>
          <w:sz w:val="15"/>
          <w:szCs w:val="15"/>
          <w:lang w:val="en-US" w:eastAsia="zh-CN" w:bidi="ar"/>
        </w:rPr>
        <w:t>生成的报告也像模像样，有种白嫖专业旅游公司的既视感。</w:t>
      </w:r>
      <w:r>
        <w:rPr>
          <w:rFonts w:ascii="宋体" w:hAnsi="宋体" w:eastAsia="宋体" w:cs="宋体"/>
          <w:kern w:val="0"/>
          <w:sz w:val="24"/>
          <w:szCs w:val="24"/>
          <w:lang w:val="en-US" w:eastAsia="zh-CN" w:bidi="ar"/>
        </w:rPr>
        <w:drawing>
          <wp:inline distT="0" distB="0" distL="114300" distR="114300">
            <wp:extent cx="5274310" cy="2578735"/>
            <wp:effectExtent l="0" t="0" r="8890" b="12065"/>
            <wp:docPr id="1"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4" descr="IMG_279"/>
                    <pic:cNvPicPr>
                      <a:picLocks noChangeAspect="1"/>
                    </pic:cNvPicPr>
                  </pic:nvPicPr>
                  <pic:blipFill>
                    <a:blip r:embed="rId27"/>
                    <a:stretch>
                      <a:fillRect/>
                    </a:stretch>
                  </pic:blipFill>
                  <pic:spPr>
                    <a:xfrm>
                      <a:off x="0" y="0"/>
                      <a:ext cx="5274310" cy="2578735"/>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和挑选餐厅一样，报告上来就先给省流版建议，包括目的地、核心景点、推荐活动、特色美食、交通方式和最佳季节。接着就是针对旅行策略、预算分析、穿衣建议、行程规划、住宿交通解决方案、特色美食地图的详细分析，还有贴心的消费避坑指南与应急预案。不仅有一张完整形成规划图：</w:t>
      </w:r>
      <w:r>
        <w:rPr>
          <w:rFonts w:ascii="宋体" w:hAnsi="宋体" w:eastAsia="宋体" w:cs="宋体"/>
          <w:kern w:val="0"/>
          <w:sz w:val="24"/>
          <w:szCs w:val="24"/>
          <w:lang w:val="en-US" w:eastAsia="zh-CN" w:bidi="ar"/>
        </w:rPr>
        <w:drawing>
          <wp:inline distT="0" distB="0" distL="114300" distR="114300">
            <wp:extent cx="5274310" cy="2331085"/>
            <wp:effectExtent l="0" t="0" r="8890" b="5715"/>
            <wp:docPr id="9"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5" descr="IMG_280"/>
                    <pic:cNvPicPr>
                      <a:picLocks noChangeAspect="1"/>
                    </pic:cNvPicPr>
                  </pic:nvPicPr>
                  <pic:blipFill>
                    <a:blip r:embed="rId28"/>
                    <a:stretch>
                      <a:fillRect/>
                    </a:stretch>
                  </pic:blipFill>
                  <pic:spPr>
                    <a:xfrm>
                      <a:off x="0" y="0"/>
                      <a:ext cx="5274310" cy="2331085"/>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还细化到每天的行程规划：</w:t>
      </w:r>
      <w:r>
        <w:rPr>
          <w:rFonts w:ascii="宋体" w:hAnsi="宋体" w:eastAsia="宋体" w:cs="宋体"/>
          <w:kern w:val="0"/>
          <w:sz w:val="24"/>
          <w:szCs w:val="24"/>
          <w:lang w:val="en-US" w:eastAsia="zh-CN" w:bidi="ar"/>
        </w:rPr>
        <w:drawing>
          <wp:inline distT="0" distB="0" distL="114300" distR="114300">
            <wp:extent cx="5274310" cy="2125345"/>
            <wp:effectExtent l="0" t="0" r="8890" b="8255"/>
            <wp:docPr id="8"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6" descr="IMG_281"/>
                    <pic:cNvPicPr>
                      <a:picLocks noChangeAspect="1"/>
                    </pic:cNvPicPr>
                  </pic:nvPicPr>
                  <pic:blipFill>
                    <a:blip r:embed="rId29"/>
                    <a:stretch>
                      <a:fillRect/>
                    </a:stretch>
                  </pic:blipFill>
                  <pic:spPr>
                    <a:xfrm>
                      <a:off x="0" y="0"/>
                      <a:ext cx="5274310" cy="2125345"/>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经搜官网核查，冰雪大世界的门票价是对的。酒店推荐、美食地图也非常清晰地标出价位。</w:t>
      </w:r>
      <w:r>
        <w:rPr>
          <w:rFonts w:ascii="宋体" w:hAnsi="宋体" w:eastAsia="宋体" w:cs="宋体"/>
          <w:kern w:val="0"/>
          <w:sz w:val="24"/>
          <w:szCs w:val="24"/>
          <w:lang w:val="en-US" w:eastAsia="zh-CN" w:bidi="ar"/>
        </w:rPr>
        <w:drawing>
          <wp:inline distT="0" distB="0" distL="114300" distR="114300">
            <wp:extent cx="5274310" cy="3712845"/>
            <wp:effectExtent l="0" t="0" r="8890" b="8255"/>
            <wp:docPr id="2"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7" descr="IMG_282"/>
                    <pic:cNvPicPr>
                      <a:picLocks noChangeAspect="1"/>
                    </pic:cNvPicPr>
                  </pic:nvPicPr>
                  <pic:blipFill>
                    <a:blip r:embed="rId30"/>
                    <a:stretch>
                      <a:fillRect/>
                    </a:stretch>
                  </pic:blipFill>
                  <pic:spPr>
                    <a:xfrm>
                      <a:off x="0" y="0"/>
                      <a:ext cx="5274310" cy="3712845"/>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从穿衣建议、电子设备防寒、消费避坑提醒到应急预案信息，都考虑得很周全。</w:t>
      </w:r>
      <w:r>
        <w:rPr>
          <w:rFonts w:ascii="宋体" w:hAnsi="宋体" w:eastAsia="宋体" w:cs="宋体"/>
          <w:kern w:val="0"/>
          <w:sz w:val="24"/>
          <w:szCs w:val="24"/>
          <w:lang w:val="en-US" w:eastAsia="zh-CN" w:bidi="ar"/>
        </w:rPr>
        <w:drawing>
          <wp:inline distT="0" distB="0" distL="114300" distR="114300">
            <wp:extent cx="5274310" cy="3480435"/>
            <wp:effectExtent l="0" t="0" r="8890" b="12065"/>
            <wp:docPr id="13"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8" descr="IMG_283"/>
                    <pic:cNvPicPr>
                      <a:picLocks noChangeAspect="1"/>
                    </pic:cNvPicPr>
                  </pic:nvPicPr>
                  <pic:blipFill>
                    <a:blip r:embed="rId31"/>
                    <a:stretch>
                      <a:fillRect/>
                    </a:stretch>
                  </pic:blipFill>
                  <pic:spPr>
                    <a:xfrm>
                      <a:off x="0" y="0"/>
                      <a:ext cx="5274310" cy="3480435"/>
                    </a:xfrm>
                    <a:prstGeom prst="rect">
                      <a:avLst/>
                    </a:prstGeom>
                    <a:noFill/>
                    <a:ln w="9525">
                      <a:noFill/>
                    </a:ln>
                  </pic:spPr>
                </pic:pic>
              </a:graphicData>
            </a:graphic>
          </wp:inline>
        </w:drawing>
      </w:r>
      <w:r>
        <w:rPr>
          <w:rFonts w:ascii="宋体" w:hAnsi="宋体" w:eastAsia="宋体" w:cs="宋体"/>
          <w:kern w:val="0"/>
          <w:sz w:val="24"/>
          <w:szCs w:val="24"/>
          <w:lang w:val="en-US" w:eastAsia="zh-CN" w:bidi="ar"/>
        </w:rPr>
        <w:br w:type="textWrapping"/>
      </w:r>
    </w:p>
    <w:p w14:paraId="395743C6">
      <w:pPr>
        <w:pStyle w:val="2"/>
        <w:keepNext w:val="0"/>
        <w:keepLines w:val="0"/>
        <w:widowControl/>
        <w:suppressLineNumbers w:val="0"/>
        <w:shd w:val="clear" w:fill="FFFFFF"/>
        <w:spacing w:before="0" w:beforeAutospacing="1" w:after="0" w:afterAutospacing="0" w:line="368" w:lineRule="atLeast"/>
        <w:ind w:left="80" w:right="80"/>
        <w:jc w:val="center"/>
        <w:rPr>
          <w:rFonts w:hint="eastAsia" w:ascii="Microsoft YaHei UI" w:hAnsi="Microsoft YaHei UI" w:eastAsia="Microsoft YaHei UI" w:cs="Microsoft YaHei UI"/>
          <w:spacing w:val="5"/>
        </w:rPr>
      </w:pPr>
      <w:r>
        <w:rPr>
          <w:rStyle w:val="6"/>
          <w:rFonts w:hint="eastAsia" w:ascii="Microsoft YaHei UI" w:hAnsi="Microsoft YaHei UI" w:eastAsia="Microsoft YaHei UI" w:cs="Microsoft YaHei UI"/>
          <w:spacing w:val="5"/>
          <w:sz w:val="40"/>
          <w:szCs w:val="40"/>
          <w:shd w:val="clear" w:fill="FFFFFF"/>
        </w:rPr>
        <w:t>03</w:t>
      </w:r>
      <w:r>
        <w:rPr>
          <w:rStyle w:val="6"/>
          <w:rFonts w:hint="eastAsia" w:ascii="Microsoft YaHei UI" w:hAnsi="Microsoft YaHei UI" w:eastAsia="Microsoft YaHei UI" w:cs="Microsoft YaHei UI"/>
          <w:color w:val="0F59A4"/>
          <w:spacing w:val="5"/>
          <w:sz w:val="40"/>
          <w:szCs w:val="40"/>
          <w:shd w:val="clear" w:fill="FFFFFF"/>
        </w:rPr>
        <w:t>.</w:t>
      </w:r>
    </w:p>
    <w:p w14:paraId="01CD9EE0">
      <w:pPr>
        <w:keepNext w:val="0"/>
        <w:keepLines w:val="0"/>
        <w:widowControl/>
        <w:suppressLineNumbers w:val="0"/>
        <w:jc w:val="left"/>
      </w:pPr>
      <w:r>
        <w:rPr>
          <w:rStyle w:val="5"/>
          <w:rFonts w:ascii="宋体" w:hAnsi="宋体" w:eastAsia="宋体" w:cs="宋体"/>
          <w:color w:val="000000"/>
          <w:spacing w:val="5"/>
          <w:kern w:val="0"/>
          <w:sz w:val="24"/>
          <w:szCs w:val="24"/>
          <w:lang w:val="en-US" w:eastAsia="zh-CN" w:bidi="ar"/>
        </w:rPr>
        <w:t>自驾攻略：周密考虑天气和加油站分布，连怎么做决策都手把手教</w:t>
      </w:r>
    </w:p>
    <w:p w14:paraId="20730ABE">
      <w:pPr>
        <w:pStyle w:val="2"/>
        <w:keepNext w:val="0"/>
        <w:keepLines w:val="0"/>
        <w:widowControl/>
        <w:suppressLineNumbers w:val="0"/>
        <w:spacing w:after="150" w:afterAutospacing="0"/>
        <w:ind w:left="80" w:right="80"/>
        <w:jc w:val="center"/>
      </w:pPr>
    </w:p>
    <w:p w14:paraId="28B46BFA">
      <w:pPr>
        <w:keepNext w:val="0"/>
        <w:keepLines w:val="0"/>
        <w:widowControl/>
        <w:suppressLineNumbers w:val="0"/>
        <w:jc w:val="left"/>
      </w:pPr>
      <w:r>
        <w:rPr>
          <w:rFonts w:ascii="宋体" w:hAnsi="宋体" w:eastAsia="宋体" w:cs="宋体"/>
          <w:spacing w:val="5"/>
          <w:kern w:val="0"/>
          <w:sz w:val="15"/>
          <w:szCs w:val="15"/>
          <w:lang w:val="en-US" w:eastAsia="zh-CN" w:bidi="ar"/>
        </w:rPr>
        <w:t>针对自驾场景，我提出的要求是：</w:t>
      </w:r>
    </w:p>
    <w:p w14:paraId="0414061E">
      <w:pPr>
        <w:keepNext w:val="0"/>
        <w:keepLines w:val="0"/>
        <w:widowControl/>
        <w:suppressLineNumbers w:val="0"/>
        <w:ind w:left="720" w:right="720"/>
        <w:jc w:val="left"/>
        <w:rPr>
          <w:rFonts w:hint="eastAsia" w:ascii="宋体" w:hAnsi="宋体" w:eastAsia="宋体" w:cs="宋体"/>
          <w:spacing w:val="5"/>
          <w:sz w:val="24"/>
          <w:szCs w:val="24"/>
        </w:rPr>
      </w:pPr>
      <w:r>
        <w:rPr>
          <w:rFonts w:hint="eastAsia" w:ascii="宋体" w:hAnsi="宋体" w:eastAsia="宋体" w:cs="宋体"/>
          <w:color w:val="0F59A4"/>
          <w:spacing w:val="5"/>
          <w:kern w:val="0"/>
          <w:sz w:val="24"/>
          <w:szCs w:val="24"/>
          <w:lang w:val="en-US" w:eastAsia="zh-CN" w:bidi="ar"/>
        </w:rPr>
        <w:t>下周一和朋友自驾游去北京郊区自然景点游玩，帮我规划三天的游玩路线，景点要各有各的特色，每条路线上要有加油站、餐厅、超市，每日往返开车时间不超过3小时</w:t>
      </w:r>
      <w:r>
        <w:rPr>
          <w:rFonts w:hint="eastAsia" w:ascii="宋体" w:hAnsi="宋体" w:eastAsia="宋体" w:cs="宋体"/>
          <w:spacing w:val="5"/>
          <w:kern w:val="0"/>
          <w:sz w:val="24"/>
          <w:szCs w:val="24"/>
          <w:lang w:val="en-US" w:eastAsia="zh-CN" w:bidi="ar"/>
        </w:rPr>
        <w:br w:type="textWrapping"/>
      </w:r>
      <w:r>
        <w:rPr>
          <w:rFonts w:hint="eastAsia" w:ascii="宋体" w:hAnsi="宋体" w:eastAsia="宋体" w:cs="宋体"/>
          <w:color w:val="0F59A4"/>
          <w:spacing w:val="5"/>
          <w:kern w:val="0"/>
          <w:sz w:val="24"/>
          <w:szCs w:val="24"/>
          <w:lang w:val="en-US" w:eastAsia="zh-CN" w:bidi="ar"/>
        </w:rPr>
        <w:t>北京郊区，住宿地点两种方案都考虑，只要是自然景点都行，要有方便停车的地方</w:t>
      </w:r>
    </w:p>
    <w:p w14:paraId="6A717E83">
      <w:pPr>
        <w:keepNext w:val="0"/>
        <w:keepLines w:val="0"/>
        <w:widowControl/>
        <w:suppressLineNumbers w:val="0"/>
        <w:spacing w:after="240" w:afterAutospacing="0"/>
        <w:jc w:val="left"/>
      </w:pPr>
      <w:r>
        <w:rPr>
          <w:rFonts w:ascii="宋体" w:hAnsi="宋体" w:eastAsia="宋体" w:cs="宋体"/>
          <w:spacing w:val="5"/>
          <w:kern w:val="0"/>
          <w:sz w:val="15"/>
          <w:szCs w:val="15"/>
          <w:lang w:val="en-US" w:eastAsia="zh-CN" w:bidi="ar"/>
        </w:rPr>
        <w:t>报告上来先总结了三天天气预报，不过把日期搞错了，下周一是2月16日，它写成了2月17日。</w:t>
      </w:r>
      <w:r>
        <w:rPr>
          <w:rFonts w:ascii="宋体" w:hAnsi="宋体" w:eastAsia="宋体" w:cs="宋体"/>
          <w:kern w:val="0"/>
          <w:sz w:val="24"/>
          <w:szCs w:val="24"/>
          <w:lang w:val="en-US" w:eastAsia="zh-CN" w:bidi="ar"/>
        </w:rPr>
        <w:drawing>
          <wp:inline distT="0" distB="0" distL="114300" distR="114300">
            <wp:extent cx="5274310" cy="2457450"/>
            <wp:effectExtent l="0" t="0" r="8890" b="6350"/>
            <wp:docPr id="10"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9" descr="IMG_284"/>
                    <pic:cNvPicPr>
                      <a:picLocks noChangeAspect="1"/>
                    </pic:cNvPicPr>
                  </pic:nvPicPr>
                  <pic:blipFill>
                    <a:blip r:embed="rId32"/>
                    <a:stretch>
                      <a:fillRect/>
                    </a:stretch>
                  </pic:blipFill>
                  <pic:spPr>
                    <a:xfrm>
                      <a:off x="0" y="0"/>
                      <a:ext cx="5274310" cy="2457450"/>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同样先给出一个路线总览，然后再详细规划每日行程，包括核心景点的各类门票费用和建议时长、自驾路况和预计通勤时长、美食推荐，有的行程还提供多种方案选择。</w:t>
      </w:r>
      <w:r>
        <w:rPr>
          <w:rFonts w:ascii="宋体" w:hAnsi="宋体" w:eastAsia="宋体" w:cs="宋体"/>
          <w:kern w:val="0"/>
          <w:sz w:val="24"/>
          <w:szCs w:val="24"/>
          <w:lang w:val="en-US" w:eastAsia="zh-CN" w:bidi="ar"/>
        </w:rPr>
        <w:drawing>
          <wp:inline distT="0" distB="0" distL="114300" distR="114300">
            <wp:extent cx="5274310" cy="3206750"/>
            <wp:effectExtent l="0" t="0" r="8890" b="6350"/>
            <wp:docPr id="3"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0" descr="IMG_285"/>
                    <pic:cNvPicPr>
                      <a:picLocks noChangeAspect="1"/>
                    </pic:cNvPicPr>
                  </pic:nvPicPr>
                  <pic:blipFill>
                    <a:blip r:embed="rId33"/>
                    <a:stretch>
                      <a:fillRect/>
                    </a:stretch>
                  </pic:blipFill>
                  <pic:spPr>
                    <a:xfrm>
                      <a:off x="0" y="0"/>
                      <a:ext cx="5274310" cy="3206750"/>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连如何做选择，都手把手教学。</w:t>
      </w:r>
      <w:r>
        <w:rPr>
          <w:rFonts w:ascii="宋体" w:hAnsi="宋体" w:eastAsia="宋体" w:cs="宋体"/>
          <w:kern w:val="0"/>
          <w:sz w:val="24"/>
          <w:szCs w:val="24"/>
          <w:lang w:val="en-US" w:eastAsia="zh-CN" w:bidi="ar"/>
        </w:rPr>
        <w:drawing>
          <wp:inline distT="0" distB="0" distL="114300" distR="114300">
            <wp:extent cx="5274310" cy="3818255"/>
            <wp:effectExtent l="0" t="0" r="8890" b="4445"/>
            <wp:docPr id="11"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1" descr="IMG_286"/>
                    <pic:cNvPicPr>
                      <a:picLocks noChangeAspect="1"/>
                    </pic:cNvPicPr>
                  </pic:nvPicPr>
                  <pic:blipFill>
                    <a:blip r:embed="rId34"/>
                    <a:stretch>
                      <a:fillRect/>
                    </a:stretch>
                  </pic:blipFill>
                  <pic:spPr>
                    <a:xfrm>
                      <a:off x="0" y="0"/>
                      <a:ext cx="5274310" cy="3818255"/>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最后还给出多条路线的沿途加油站分布及建议，并附上车辆准备、旅行装备的清单。</w:t>
      </w:r>
      <w:r>
        <w:rPr>
          <w:rFonts w:ascii="宋体" w:hAnsi="宋体" w:eastAsia="宋体" w:cs="宋体"/>
          <w:kern w:val="0"/>
          <w:sz w:val="24"/>
          <w:szCs w:val="24"/>
          <w:lang w:val="en-US" w:eastAsia="zh-CN" w:bidi="ar"/>
        </w:rPr>
        <w:drawing>
          <wp:inline distT="0" distB="0" distL="114300" distR="114300">
            <wp:extent cx="5274310" cy="3591560"/>
            <wp:effectExtent l="0" t="0" r="8890" b="2540"/>
            <wp:docPr id="6"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2" descr="IMG_287"/>
                    <pic:cNvPicPr>
                      <a:picLocks noChangeAspect="1"/>
                    </pic:cNvPicPr>
                  </pic:nvPicPr>
                  <pic:blipFill>
                    <a:blip r:embed="rId35"/>
                    <a:stretch>
                      <a:fillRect/>
                    </a:stretch>
                  </pic:blipFill>
                  <pic:spPr>
                    <a:xfrm>
                      <a:off x="0" y="0"/>
                      <a:ext cx="5274310" cy="3591560"/>
                    </a:xfrm>
                    <a:prstGeom prst="rect">
                      <a:avLst/>
                    </a:prstGeom>
                    <a:noFill/>
                    <a:ln w="9525">
                      <a:noFill/>
                    </a:ln>
                  </pic:spPr>
                </pic:pic>
              </a:graphicData>
            </a:graphic>
          </wp:inline>
        </w:drawing>
      </w:r>
      <w:r>
        <w:rPr>
          <w:rFonts w:ascii="宋体" w:hAnsi="宋体" w:eastAsia="宋体" w:cs="宋体"/>
          <w:kern w:val="0"/>
          <w:sz w:val="24"/>
          <w:szCs w:val="24"/>
          <w:lang w:val="en-US" w:eastAsia="zh-CN" w:bidi="ar"/>
        </w:rPr>
        <w:br w:type="textWrapping"/>
      </w:r>
    </w:p>
    <w:p w14:paraId="575253D1">
      <w:pPr>
        <w:pStyle w:val="2"/>
        <w:keepNext w:val="0"/>
        <w:keepLines w:val="0"/>
        <w:widowControl/>
        <w:suppressLineNumbers w:val="0"/>
        <w:shd w:val="clear" w:fill="FFFFFF"/>
        <w:spacing w:before="0" w:beforeAutospacing="1" w:after="0" w:afterAutospacing="0" w:line="368" w:lineRule="atLeast"/>
        <w:ind w:left="80" w:right="80"/>
        <w:jc w:val="center"/>
        <w:rPr>
          <w:rFonts w:hint="eastAsia" w:ascii="Microsoft YaHei UI" w:hAnsi="Microsoft YaHei UI" w:eastAsia="Microsoft YaHei UI" w:cs="Microsoft YaHei UI"/>
          <w:spacing w:val="5"/>
        </w:rPr>
      </w:pPr>
      <w:r>
        <w:rPr>
          <w:rStyle w:val="6"/>
          <w:rFonts w:hint="eastAsia" w:ascii="Microsoft YaHei UI" w:hAnsi="Microsoft YaHei UI" w:eastAsia="Microsoft YaHei UI" w:cs="Microsoft YaHei UI"/>
          <w:spacing w:val="5"/>
          <w:sz w:val="40"/>
          <w:szCs w:val="40"/>
          <w:shd w:val="clear" w:fill="FFFFFF"/>
        </w:rPr>
        <w:t>04</w:t>
      </w:r>
      <w:r>
        <w:rPr>
          <w:rStyle w:val="6"/>
          <w:rFonts w:hint="eastAsia" w:ascii="Microsoft YaHei UI" w:hAnsi="Microsoft YaHei UI" w:eastAsia="Microsoft YaHei UI" w:cs="Microsoft YaHei UI"/>
          <w:color w:val="0F59A4"/>
          <w:spacing w:val="5"/>
          <w:sz w:val="40"/>
          <w:szCs w:val="40"/>
          <w:shd w:val="clear" w:fill="FFFFFF"/>
        </w:rPr>
        <w:t>.</w:t>
      </w:r>
    </w:p>
    <w:p w14:paraId="2BFF607E">
      <w:pPr>
        <w:keepNext w:val="0"/>
        <w:keepLines w:val="0"/>
        <w:widowControl/>
        <w:suppressLineNumbers w:val="0"/>
        <w:jc w:val="left"/>
      </w:pPr>
      <w:r>
        <w:rPr>
          <w:rStyle w:val="5"/>
          <w:rFonts w:ascii="宋体" w:hAnsi="宋体" w:eastAsia="宋体" w:cs="宋体"/>
          <w:color w:val="000000"/>
          <w:spacing w:val="5"/>
          <w:kern w:val="0"/>
          <w:sz w:val="24"/>
          <w:szCs w:val="24"/>
          <w:lang w:val="en-US" w:eastAsia="zh-CN" w:bidi="ar"/>
        </w:rPr>
        <w:t>严肃研究：专业分析信息丰富，联网搜索时效性强</w:t>
      </w:r>
    </w:p>
    <w:p w14:paraId="35556A00">
      <w:pPr>
        <w:pStyle w:val="2"/>
        <w:keepNext w:val="0"/>
        <w:keepLines w:val="0"/>
        <w:widowControl/>
        <w:suppressLineNumbers w:val="0"/>
        <w:spacing w:after="150" w:afterAutospacing="0"/>
        <w:ind w:left="80" w:right="80"/>
        <w:jc w:val="center"/>
      </w:pPr>
    </w:p>
    <w:p w14:paraId="6A1437D3">
      <w:pPr>
        <w:keepNext w:val="0"/>
        <w:keepLines w:val="0"/>
        <w:widowControl/>
        <w:suppressLineNumbers w:val="0"/>
        <w:spacing w:after="240" w:afterAutospacing="0"/>
        <w:jc w:val="left"/>
      </w:pPr>
      <w:r>
        <w:rPr>
          <w:rFonts w:ascii="宋体" w:hAnsi="宋体" w:eastAsia="宋体" w:cs="宋体"/>
          <w:spacing w:val="5"/>
          <w:kern w:val="0"/>
          <w:sz w:val="15"/>
          <w:szCs w:val="15"/>
          <w:lang w:val="en-US" w:eastAsia="zh-CN" w:bidi="ar"/>
        </w:rPr>
        <w:t>我还让“LongCat深度研究”研究现有互联网大厂Agent产品/功能及营销方式的共性与区别，分析这些打法预计带来的收益、成本等影响，要求越全面越好。它生成的报告覆盖战略布局、营销战局、商业影响、未来展望等章节。</w:t>
      </w:r>
      <w:r>
        <w:rPr>
          <w:rFonts w:ascii="宋体" w:hAnsi="宋体" w:eastAsia="宋体" w:cs="宋体"/>
          <w:kern w:val="0"/>
          <w:sz w:val="24"/>
          <w:szCs w:val="24"/>
          <w:lang w:val="en-US" w:eastAsia="zh-CN" w:bidi="ar"/>
        </w:rPr>
        <w:drawing>
          <wp:inline distT="0" distB="0" distL="114300" distR="114300">
            <wp:extent cx="5274310" cy="4129405"/>
            <wp:effectExtent l="0" t="0" r="8890" b="10795"/>
            <wp:docPr id="7"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3" descr="IMG_288"/>
                    <pic:cNvPicPr>
                      <a:picLocks noChangeAspect="1"/>
                    </pic:cNvPicPr>
                  </pic:nvPicPr>
                  <pic:blipFill>
                    <a:blip r:embed="rId36"/>
                    <a:stretch>
                      <a:fillRect/>
                    </a:stretch>
                  </pic:blipFill>
                  <pic:spPr>
                    <a:xfrm>
                      <a:off x="0" y="0"/>
                      <a:ext cx="5274310" cy="4129405"/>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报告挑了美团、字节跳动、阿里巴巴、腾讯、百度、快手做对比，并毫不客气地把美团放在最前面。</w:t>
      </w:r>
      <w:r>
        <w:rPr>
          <w:rFonts w:ascii="宋体" w:hAnsi="宋体" w:eastAsia="宋体" w:cs="宋体"/>
          <w:kern w:val="0"/>
          <w:sz w:val="24"/>
          <w:szCs w:val="24"/>
          <w:lang w:val="en-US" w:eastAsia="zh-CN" w:bidi="ar"/>
        </w:rPr>
        <w:drawing>
          <wp:inline distT="0" distB="0" distL="114300" distR="114300">
            <wp:extent cx="5274310" cy="2188210"/>
            <wp:effectExtent l="0" t="0" r="8890" b="8890"/>
            <wp:docPr id="4"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4" descr="IMG_289"/>
                    <pic:cNvPicPr>
                      <a:picLocks noChangeAspect="1"/>
                    </pic:cNvPicPr>
                  </pic:nvPicPr>
                  <pic:blipFill>
                    <a:blip r:embed="rId37"/>
                    <a:stretch>
                      <a:fillRect/>
                    </a:stretch>
                  </pic:blipFill>
                  <pic:spPr>
                    <a:xfrm>
                      <a:off x="0" y="0"/>
                      <a:ext cx="5274310" cy="2188210"/>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营销战局分析中，数据很新，涵盖了近期的春节红包大战。</w:t>
      </w:r>
      <w:r>
        <w:rPr>
          <w:rFonts w:ascii="宋体" w:hAnsi="宋体" w:eastAsia="宋体" w:cs="宋体"/>
          <w:kern w:val="0"/>
          <w:sz w:val="24"/>
          <w:szCs w:val="24"/>
          <w:lang w:val="en-US" w:eastAsia="zh-CN" w:bidi="ar"/>
        </w:rPr>
        <w:drawing>
          <wp:inline distT="0" distB="0" distL="114300" distR="114300">
            <wp:extent cx="5274310" cy="3190875"/>
            <wp:effectExtent l="0" t="0" r="8890" b="9525"/>
            <wp:docPr id="5"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5" descr="IMG_290"/>
                    <pic:cNvPicPr>
                      <a:picLocks noChangeAspect="1"/>
                    </pic:cNvPicPr>
                  </pic:nvPicPr>
                  <pic:blipFill>
                    <a:blip r:embed="rId38"/>
                    <a:stretch>
                      <a:fillRect/>
                    </a:stretch>
                  </pic:blipFill>
                  <pic:spPr>
                    <a:xfrm>
                      <a:off x="0" y="0"/>
                      <a:ext cx="5274310" cy="3190875"/>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不过在后面分析商业影响和影响展望时，就完全放在宏观行业层面，没有聚焦这几家互联网大厂去做分析。</w:t>
      </w:r>
      <w:r>
        <w:rPr>
          <w:rFonts w:ascii="宋体" w:hAnsi="宋体" w:eastAsia="宋体" w:cs="宋体"/>
          <w:kern w:val="0"/>
          <w:sz w:val="24"/>
          <w:szCs w:val="24"/>
          <w:lang w:val="en-US" w:eastAsia="zh-CN" w:bidi="ar"/>
        </w:rPr>
        <w:drawing>
          <wp:inline distT="0" distB="0" distL="114300" distR="114300">
            <wp:extent cx="5274310" cy="2837180"/>
            <wp:effectExtent l="0" t="0" r="8890" b="7620"/>
            <wp:docPr id="12"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6" descr="IMG_291"/>
                    <pic:cNvPicPr>
                      <a:picLocks noChangeAspect="1"/>
                    </pic:cNvPicPr>
                  </pic:nvPicPr>
                  <pic:blipFill>
                    <a:blip r:embed="rId39"/>
                    <a:stretch>
                      <a:fillRect/>
                    </a:stretch>
                  </pic:blipFill>
                  <pic:spPr>
                    <a:xfrm>
                      <a:off x="0" y="0"/>
                      <a:ext cx="5274310" cy="2837180"/>
                    </a:xfrm>
                    <a:prstGeom prst="rect">
                      <a:avLst/>
                    </a:prstGeom>
                    <a:noFill/>
                    <a:ln w="9525">
                      <a:noFill/>
                    </a:ln>
                  </pic:spPr>
                </pic:pic>
              </a:graphicData>
            </a:graphic>
          </wp:inline>
        </w:drawing>
      </w:r>
      <w:r>
        <w:rPr>
          <w:rFonts w:ascii="宋体" w:hAnsi="宋体" w:eastAsia="宋体" w:cs="宋体"/>
          <w:spacing w:val="5"/>
          <w:kern w:val="0"/>
          <w:sz w:val="15"/>
          <w:szCs w:val="15"/>
          <w:lang w:val="en-US" w:eastAsia="zh-CN" w:bidi="ar"/>
        </w:rPr>
        <w:t>最后，报告列出5条结论，中国互联网巨头的AI Agent之战上价值。</w:t>
      </w:r>
      <w:r>
        <w:rPr>
          <w:rFonts w:ascii="宋体" w:hAnsi="宋体" w:eastAsia="宋体" w:cs="宋体"/>
          <w:kern w:val="0"/>
          <w:sz w:val="24"/>
          <w:szCs w:val="24"/>
          <w:lang w:val="en-US" w:eastAsia="zh-CN" w:bidi="ar"/>
        </w:rPr>
        <w:drawing>
          <wp:inline distT="0" distB="0" distL="114300" distR="114300">
            <wp:extent cx="5274310" cy="3427730"/>
            <wp:effectExtent l="0" t="0" r="8890" b="1270"/>
            <wp:docPr id="24"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7" descr="IMG_292"/>
                    <pic:cNvPicPr>
                      <a:picLocks noChangeAspect="1"/>
                    </pic:cNvPicPr>
                  </pic:nvPicPr>
                  <pic:blipFill>
                    <a:blip r:embed="rId40"/>
                    <a:stretch>
                      <a:fillRect/>
                    </a:stretch>
                  </pic:blipFill>
                  <pic:spPr>
                    <a:xfrm>
                      <a:off x="0" y="0"/>
                      <a:ext cx="5274310" cy="3427730"/>
                    </a:xfrm>
                    <a:prstGeom prst="rect">
                      <a:avLst/>
                    </a:prstGeom>
                    <a:noFill/>
                    <a:ln w="9525">
                      <a:noFill/>
                    </a:ln>
                  </pic:spPr>
                </pic:pic>
              </a:graphicData>
            </a:graphic>
          </wp:inline>
        </w:drawing>
      </w:r>
      <w:r>
        <w:rPr>
          <w:rFonts w:ascii="宋体" w:hAnsi="宋体" w:eastAsia="宋体" w:cs="宋体"/>
          <w:kern w:val="0"/>
          <w:sz w:val="24"/>
          <w:szCs w:val="24"/>
          <w:lang w:val="en-US" w:eastAsia="zh-CN" w:bidi="ar"/>
        </w:rPr>
        <w:br w:type="textWrapping"/>
      </w:r>
    </w:p>
    <w:p w14:paraId="076DA697">
      <w:pPr>
        <w:pStyle w:val="2"/>
        <w:keepNext w:val="0"/>
        <w:keepLines w:val="0"/>
        <w:widowControl/>
        <w:suppressLineNumbers w:val="0"/>
        <w:shd w:val="clear" w:fill="FFFFFF"/>
        <w:spacing w:before="0" w:beforeAutospacing="1" w:after="0" w:afterAutospacing="0" w:line="368" w:lineRule="atLeast"/>
        <w:ind w:left="80" w:right="80"/>
        <w:jc w:val="center"/>
        <w:rPr>
          <w:rFonts w:hint="eastAsia" w:ascii="Microsoft YaHei UI" w:hAnsi="Microsoft YaHei UI" w:eastAsia="Microsoft YaHei UI" w:cs="Microsoft YaHei UI"/>
          <w:spacing w:val="5"/>
        </w:rPr>
      </w:pPr>
      <w:r>
        <w:rPr>
          <w:rStyle w:val="6"/>
          <w:rFonts w:hint="eastAsia" w:ascii="Microsoft YaHei UI" w:hAnsi="Microsoft YaHei UI" w:eastAsia="Microsoft YaHei UI" w:cs="Microsoft YaHei UI"/>
          <w:spacing w:val="5"/>
          <w:sz w:val="40"/>
          <w:szCs w:val="40"/>
          <w:shd w:val="clear" w:fill="FFFFFF"/>
        </w:rPr>
        <w:t>05</w:t>
      </w:r>
      <w:r>
        <w:rPr>
          <w:rStyle w:val="6"/>
          <w:rFonts w:hint="eastAsia" w:ascii="Microsoft YaHei UI" w:hAnsi="Microsoft YaHei UI" w:eastAsia="Microsoft YaHei UI" w:cs="Microsoft YaHei UI"/>
          <w:color w:val="0F59A4"/>
          <w:spacing w:val="5"/>
          <w:sz w:val="40"/>
          <w:szCs w:val="40"/>
          <w:shd w:val="clear" w:fill="FFFFFF"/>
        </w:rPr>
        <w:t>.</w:t>
      </w:r>
    </w:p>
    <w:p w14:paraId="707E6652">
      <w:pPr>
        <w:keepNext w:val="0"/>
        <w:keepLines w:val="0"/>
        <w:widowControl/>
        <w:suppressLineNumbers w:val="0"/>
        <w:jc w:val="left"/>
      </w:pPr>
      <w:r>
        <w:rPr>
          <w:rStyle w:val="5"/>
          <w:rFonts w:ascii="宋体" w:hAnsi="宋体" w:eastAsia="宋体" w:cs="宋体"/>
          <w:color w:val="000000"/>
          <w:spacing w:val="5"/>
          <w:kern w:val="0"/>
          <w:sz w:val="24"/>
          <w:szCs w:val="24"/>
          <w:lang w:val="en-US" w:eastAsia="zh-CN" w:bidi="ar"/>
        </w:rPr>
        <w:t>吃喝玩乐攻略靠谱性，超过其它主流AI产品  </w:t>
      </w:r>
    </w:p>
    <w:p w14:paraId="2594B9A4">
      <w:pPr>
        <w:pStyle w:val="2"/>
        <w:keepNext w:val="0"/>
        <w:keepLines w:val="0"/>
        <w:widowControl/>
        <w:suppressLineNumbers w:val="0"/>
        <w:spacing w:after="150" w:afterAutospacing="0"/>
        <w:ind w:left="80" w:right="80"/>
        <w:jc w:val="center"/>
      </w:pPr>
    </w:p>
    <w:p w14:paraId="465CB1AF">
      <w:pPr>
        <w:keepNext w:val="0"/>
        <w:keepLines w:val="0"/>
        <w:widowControl/>
        <w:suppressLineNumbers w:val="0"/>
        <w:jc w:val="left"/>
      </w:pPr>
      <w:r>
        <w:rPr>
          <w:rFonts w:ascii="宋体" w:hAnsi="宋体" w:eastAsia="宋体" w:cs="宋体"/>
          <w:spacing w:val="5"/>
          <w:kern w:val="0"/>
          <w:sz w:val="15"/>
          <w:szCs w:val="15"/>
          <w:lang w:val="en-US" w:eastAsia="zh-CN" w:bidi="ar"/>
        </w:rPr>
        <w:t>LongCat组织了来自全国数十个城市的众多用户参与吃喝玩乐攻略的横向盲测。题目覆盖从国内外热门旅游城市到四五线城市，让各地用户对熟悉的城市攻略进行评价，以获得真实判断。调查结果显示，在衡量攻略有用性的“保存分享率”指标中，LongCat占比达到31.1%，位居第一，超过ChatGPT的16.7%。在判断攻略可用程度的“整体可用率”指标中，LongCat占比更是高达61.1%，高于ChatGPT（42.8%）等其他主流AI产品。</w:t>
      </w:r>
    </w:p>
    <w:p w14:paraId="26E6F96E">
      <w:pPr>
        <w:pStyle w:val="2"/>
        <w:keepNext w:val="0"/>
        <w:keepLines w:val="0"/>
        <w:widowControl/>
        <w:suppressLineNumbers w:val="0"/>
        <w:shd w:val="clear" w:fill="FFFFFF"/>
        <w:spacing w:before="0" w:beforeAutospacing="1" w:after="0" w:afterAutospacing="0" w:line="368" w:lineRule="atLeast"/>
        <w:ind w:left="80" w:right="80"/>
        <w:jc w:val="center"/>
        <w:rPr>
          <w:rFonts w:hint="eastAsia" w:ascii="Microsoft YaHei UI" w:hAnsi="Microsoft YaHei UI" w:eastAsia="Microsoft YaHei UI" w:cs="Microsoft YaHei UI"/>
          <w:spacing w:val="5"/>
        </w:rPr>
      </w:pPr>
      <w:r>
        <w:rPr>
          <w:rStyle w:val="6"/>
          <w:rFonts w:hint="eastAsia" w:ascii="Microsoft YaHei UI" w:hAnsi="Microsoft YaHei UI" w:eastAsia="Microsoft YaHei UI" w:cs="Microsoft YaHei UI"/>
          <w:spacing w:val="5"/>
          <w:sz w:val="40"/>
          <w:szCs w:val="40"/>
          <w:shd w:val="clear" w:fill="FFFFFF"/>
        </w:rPr>
        <w:t>06</w:t>
      </w:r>
      <w:r>
        <w:rPr>
          <w:rStyle w:val="6"/>
          <w:rFonts w:hint="eastAsia" w:ascii="Microsoft YaHei UI" w:hAnsi="Microsoft YaHei UI" w:eastAsia="Microsoft YaHei UI" w:cs="Microsoft YaHei UI"/>
          <w:color w:val="0F59A4"/>
          <w:spacing w:val="5"/>
          <w:sz w:val="40"/>
          <w:szCs w:val="40"/>
          <w:shd w:val="clear" w:fill="FFFFFF"/>
        </w:rPr>
        <w:t>.</w:t>
      </w:r>
    </w:p>
    <w:p w14:paraId="20E37958">
      <w:pPr>
        <w:keepNext w:val="0"/>
        <w:keepLines w:val="0"/>
        <w:widowControl/>
        <w:suppressLineNumbers w:val="0"/>
        <w:jc w:val="left"/>
      </w:pPr>
      <w:r>
        <w:rPr>
          <w:rStyle w:val="5"/>
          <w:rFonts w:ascii="宋体" w:hAnsi="宋体" w:eastAsia="宋体" w:cs="宋体"/>
          <w:color w:val="000000"/>
          <w:spacing w:val="5"/>
          <w:kern w:val="0"/>
          <w:sz w:val="24"/>
          <w:szCs w:val="24"/>
          <w:lang w:val="en-US" w:eastAsia="zh-CN" w:bidi="ar"/>
        </w:rPr>
        <w:t>怎么做到的？背后三大核心技术揭秘</w:t>
      </w:r>
    </w:p>
    <w:p w14:paraId="01832830">
      <w:pPr>
        <w:pStyle w:val="2"/>
        <w:keepNext w:val="0"/>
        <w:keepLines w:val="0"/>
        <w:widowControl/>
        <w:suppressLineNumbers w:val="0"/>
        <w:spacing w:after="150" w:afterAutospacing="0"/>
        <w:ind w:left="80" w:right="80"/>
        <w:jc w:val="center"/>
      </w:pPr>
    </w:p>
    <w:p w14:paraId="63539E7F">
      <w:pPr>
        <w:keepNext w:val="0"/>
        <w:keepLines w:val="0"/>
        <w:widowControl/>
        <w:suppressLineNumbers w:val="0"/>
        <w:jc w:val="left"/>
      </w:pPr>
      <w:r>
        <w:rPr>
          <w:rFonts w:ascii="宋体" w:hAnsi="宋体" w:eastAsia="宋体" w:cs="宋体"/>
          <w:spacing w:val="5"/>
          <w:kern w:val="0"/>
          <w:sz w:val="15"/>
          <w:szCs w:val="15"/>
          <w:lang w:val="en-US" w:eastAsia="zh-CN" w:bidi="ar"/>
        </w:rPr>
        <w:t>“LongCat深度研究”背后有三大核心成果的支撑：</w:t>
      </w:r>
      <w:r>
        <w:rPr>
          <w:rStyle w:val="5"/>
          <w:rFonts w:ascii="宋体" w:hAnsi="宋体" w:eastAsia="宋体" w:cs="宋体"/>
          <w:spacing w:val="5"/>
          <w:kern w:val="0"/>
          <w:sz w:val="15"/>
          <w:szCs w:val="15"/>
          <w:lang w:val="en-US" w:eastAsia="zh-CN" w:bidi="ar"/>
        </w:rPr>
        <w:t>（1）智能体搜索能力卓越：</w:t>
      </w:r>
      <w:r>
        <w:rPr>
          <w:rFonts w:ascii="宋体" w:hAnsi="宋体" w:eastAsia="宋体" w:cs="宋体"/>
          <w:spacing w:val="5"/>
          <w:kern w:val="0"/>
          <w:sz w:val="15"/>
          <w:szCs w:val="15"/>
          <w:lang w:val="en-US" w:eastAsia="zh-CN" w:bidi="ar"/>
        </w:rPr>
        <w:t>在权威评测BrowseComp（加上下文管理）中达到73.1分，性能已逼近顶级闭源模型，具备行业领先的复杂任务决策与推理能力。</w:t>
      </w:r>
      <w:r>
        <w:rPr>
          <w:rFonts w:ascii="宋体" w:hAnsi="宋体" w:eastAsia="宋体" w:cs="宋体"/>
          <w:kern w:val="0"/>
          <w:sz w:val="24"/>
          <w:szCs w:val="24"/>
          <w:lang w:val="en-US" w:eastAsia="zh-CN" w:bidi="ar"/>
        </w:rPr>
        <w:drawing>
          <wp:inline distT="0" distB="0" distL="114300" distR="114300">
            <wp:extent cx="5274310" cy="3195955"/>
            <wp:effectExtent l="0" t="0" r="8890" b="4445"/>
            <wp:docPr id="23"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8" descr="IMG_293"/>
                    <pic:cNvPicPr>
                      <a:picLocks noChangeAspect="1"/>
                    </pic:cNvPicPr>
                  </pic:nvPicPr>
                  <pic:blipFill>
                    <a:blip r:embed="rId41"/>
                    <a:stretch>
                      <a:fillRect/>
                    </a:stretch>
                  </pic:blipFill>
                  <pic:spPr>
                    <a:xfrm>
                      <a:off x="0" y="0"/>
                      <a:ext cx="5274310" cy="3195955"/>
                    </a:xfrm>
                    <a:prstGeom prst="rect">
                      <a:avLst/>
                    </a:prstGeom>
                    <a:noFill/>
                    <a:ln w="9525">
                      <a:noFill/>
                    </a:ln>
                  </pic:spPr>
                </pic:pic>
              </a:graphicData>
            </a:graphic>
          </wp:inline>
        </w:drawing>
      </w:r>
      <w:r>
        <w:rPr>
          <w:rStyle w:val="5"/>
          <w:rFonts w:ascii="宋体" w:hAnsi="宋体" w:eastAsia="宋体" w:cs="宋体"/>
          <w:spacing w:val="5"/>
          <w:kern w:val="0"/>
          <w:sz w:val="15"/>
          <w:szCs w:val="15"/>
          <w:lang w:val="en-US" w:eastAsia="zh-CN" w:bidi="ar"/>
        </w:rPr>
        <w:t>（2）超长程、高并发任务处理能力：</w:t>
      </w:r>
      <w:r>
        <w:rPr>
          <w:rFonts w:ascii="宋体" w:hAnsi="宋体" w:eastAsia="宋体" w:cs="宋体"/>
          <w:spacing w:val="5"/>
          <w:kern w:val="0"/>
          <w:sz w:val="15"/>
          <w:szCs w:val="15"/>
          <w:lang w:val="en-US" w:eastAsia="zh-CN" w:bidi="ar"/>
        </w:rPr>
        <w:t>支持最多400轮交互与256K上下文，能持续理解并拆解极端复杂的个性化需求与长文档研究。</w:t>
      </w:r>
      <w:r>
        <w:rPr>
          <w:rStyle w:val="5"/>
          <w:rFonts w:ascii="宋体" w:hAnsi="宋体" w:eastAsia="宋体" w:cs="宋体"/>
          <w:spacing w:val="5"/>
          <w:kern w:val="0"/>
          <w:sz w:val="15"/>
          <w:szCs w:val="15"/>
          <w:lang w:val="en-US" w:eastAsia="zh-CN" w:bidi="ar"/>
        </w:rPr>
        <w:t>（3）多智能体专业化分工闭环</w:t>
      </w:r>
      <w:r>
        <w:rPr>
          <w:rFonts w:ascii="宋体" w:hAnsi="宋体" w:eastAsia="宋体" w:cs="宋体"/>
          <w:spacing w:val="5"/>
          <w:kern w:val="0"/>
          <w:sz w:val="15"/>
          <w:szCs w:val="15"/>
          <w:lang w:val="en-US" w:eastAsia="zh-CN" w:bidi="ar"/>
        </w:rPr>
        <w:t>：实现从“信息收集（Search Agent）→ 研究分析（Report Agent）→ 可视化呈现（Render Agent）”的全程自动化工作流，交付即用型专业报告。</w:t>
      </w:r>
      <w:r>
        <w:rPr>
          <w:rStyle w:val="5"/>
          <w:rFonts w:ascii="宋体" w:hAnsi="宋体" w:eastAsia="宋体" w:cs="宋体"/>
          <w:color w:val="0F59A4"/>
          <w:spacing w:val="5"/>
          <w:kern w:val="0"/>
          <w:sz w:val="15"/>
          <w:szCs w:val="15"/>
          <w:lang w:val="en-US" w:eastAsia="zh-CN" w:bidi="ar"/>
        </w:rPr>
        <w:t>1、真实场景+科学训练，让AI更懂生活</w:t>
      </w:r>
      <w:r>
        <w:rPr>
          <w:rStyle w:val="5"/>
          <w:rFonts w:ascii="宋体" w:hAnsi="宋体" w:eastAsia="宋体" w:cs="宋体"/>
          <w:spacing w:val="5"/>
          <w:kern w:val="0"/>
          <w:sz w:val="15"/>
          <w:szCs w:val="15"/>
          <w:lang w:val="en-US" w:eastAsia="zh-CN" w:bidi="ar"/>
        </w:rPr>
        <w:t>（1）真实原生的本地生活训练环境</w:t>
      </w:r>
      <w:r>
        <w:rPr>
          <w:rFonts w:ascii="宋体" w:hAnsi="宋体" w:eastAsia="宋体" w:cs="宋体"/>
          <w:spacing w:val="5"/>
          <w:kern w:val="0"/>
          <w:sz w:val="15"/>
          <w:szCs w:val="15"/>
          <w:lang w:val="en-US" w:eastAsia="zh-CN" w:bidi="ar"/>
        </w:rPr>
        <w:t>：依托美团在本地生活领域的原生能力，搭建了一套覆盖POI搜索、地图路线规划、评论/笔记检索的真实工具集，让Agent在与真实环境的交互中完成训练。这一方式确保了训推环境的一致性，使Agent在训练阶段即可感知真实场景的复杂性与多变性，从而有效提升其在线上处理实际任务时的表现。</w:t>
      </w:r>
      <w:r>
        <w:rPr>
          <w:rStyle w:val="5"/>
          <w:rFonts w:ascii="宋体" w:hAnsi="宋体" w:eastAsia="宋体" w:cs="宋体"/>
          <w:spacing w:val="5"/>
          <w:kern w:val="0"/>
          <w:sz w:val="15"/>
          <w:szCs w:val="15"/>
          <w:lang w:val="en-US" w:eastAsia="zh-CN" w:bidi="ar"/>
        </w:rPr>
        <w:t>（2）基于Rubrics的高质量数据合成</w:t>
      </w:r>
      <w:r>
        <w:rPr>
          <w:rFonts w:ascii="宋体" w:hAnsi="宋体" w:eastAsia="宋体" w:cs="宋体"/>
          <w:spacing w:val="5"/>
          <w:kern w:val="0"/>
          <w:sz w:val="15"/>
          <w:szCs w:val="15"/>
          <w:lang w:val="en-US" w:eastAsia="zh-CN" w:bidi="ar"/>
        </w:rPr>
        <w:t>：由专家依据美团本地生活真实业务数据提炼餐厅推荐、旅行规划等场景及需求点，整合为系统的Rubrics（评价准则）体系，再通过LLM生成具体Rubrics组合，反向合成高质量Query与Trajectory，最终以Rubrics-as-Reward筛选Trajectory用于SFT与强化训练。这一方式将美团本地生活经验注入模型训练，更好地对齐用户偏好，让Agent更懂用户。</w:t>
      </w:r>
      <w:r>
        <w:rPr>
          <w:rFonts w:ascii="宋体" w:hAnsi="宋体" w:eastAsia="宋体" w:cs="宋体"/>
          <w:kern w:val="0"/>
          <w:sz w:val="24"/>
          <w:szCs w:val="24"/>
          <w:lang w:val="en-US" w:eastAsia="zh-CN" w:bidi="ar"/>
        </w:rPr>
        <w:drawing>
          <wp:inline distT="0" distB="0" distL="114300" distR="114300">
            <wp:extent cx="5274310" cy="2868930"/>
            <wp:effectExtent l="0" t="0" r="8890" b="1270"/>
            <wp:docPr id="22"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9" descr="IMG_294"/>
                    <pic:cNvPicPr>
                      <a:picLocks noChangeAspect="1"/>
                    </pic:cNvPicPr>
                  </pic:nvPicPr>
                  <pic:blipFill>
                    <a:blip r:embed="rId42"/>
                    <a:stretch>
                      <a:fillRect/>
                    </a:stretch>
                  </pic:blipFill>
                  <pic:spPr>
                    <a:xfrm>
                      <a:off x="0" y="0"/>
                      <a:ext cx="5274310" cy="2868930"/>
                    </a:xfrm>
                    <a:prstGeom prst="rect">
                      <a:avLst/>
                    </a:prstGeom>
                    <a:noFill/>
                    <a:ln w="9525">
                      <a:noFill/>
                    </a:ln>
                  </pic:spPr>
                </pic:pic>
              </a:graphicData>
            </a:graphic>
          </wp:inline>
        </w:drawing>
      </w:r>
      <w:r>
        <w:rPr>
          <w:rStyle w:val="5"/>
          <w:rFonts w:ascii="宋体" w:hAnsi="宋体" w:eastAsia="宋体" w:cs="宋体"/>
          <w:color w:val="0F59A4"/>
          <w:spacing w:val="5"/>
          <w:kern w:val="0"/>
          <w:sz w:val="15"/>
          <w:szCs w:val="15"/>
          <w:lang w:val="en-US" w:eastAsia="zh-CN" w:bidi="ar"/>
        </w:rPr>
        <w:t>2、智能生成+自适应渲染，交付清晰好用的专业报告</w:t>
      </w:r>
      <w:r>
        <w:rPr>
          <w:rStyle w:val="5"/>
          <w:rFonts w:ascii="宋体" w:hAnsi="宋体" w:eastAsia="宋体" w:cs="宋体"/>
          <w:spacing w:val="5"/>
          <w:kern w:val="0"/>
          <w:sz w:val="15"/>
          <w:szCs w:val="15"/>
          <w:lang w:val="en-US" w:eastAsia="zh-CN" w:bidi="ar"/>
        </w:rPr>
        <w:t>（1）“全局规划-递归生成”的长文构建机制</w:t>
      </w:r>
      <w:r>
        <w:rPr>
          <w:rFonts w:ascii="宋体" w:hAnsi="宋体" w:eastAsia="宋体" w:cs="宋体"/>
          <w:spacing w:val="5"/>
          <w:kern w:val="0"/>
          <w:sz w:val="15"/>
          <w:szCs w:val="15"/>
          <w:lang w:val="en-US" w:eastAsia="zh-CN" w:bidi="ar"/>
        </w:rPr>
        <w:t>：采用multi-stage渐进式生成架构，先基于全网搜索摘要生成全局“报告大纲”，确保逻辑框架的严密性；随后通过“递归生成”（Recursive Generation）策略，将当前章节大纲、相关搜索文档与前序章节上下文联合输入，逐章撰写。这一机制有效解决了长文本生成中的逻辑断层与上下文遗忘问题，既保证了报告的全局连贯性和低幻觉率，又实现了针对特定子话题的深度信息挖掘。</w:t>
      </w:r>
      <w:r>
        <w:rPr>
          <w:rFonts w:ascii="宋体" w:hAnsi="宋体" w:eastAsia="宋体" w:cs="宋体"/>
          <w:kern w:val="0"/>
          <w:sz w:val="24"/>
          <w:szCs w:val="24"/>
          <w:lang w:val="en-US" w:eastAsia="zh-CN" w:bidi="ar"/>
        </w:rPr>
        <w:drawing>
          <wp:inline distT="0" distB="0" distL="114300" distR="114300">
            <wp:extent cx="5274310" cy="2874010"/>
            <wp:effectExtent l="0" t="0" r="8890" b="8890"/>
            <wp:docPr id="21"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0" descr="IMG_295"/>
                    <pic:cNvPicPr>
                      <a:picLocks noChangeAspect="1"/>
                    </pic:cNvPicPr>
                  </pic:nvPicPr>
                  <pic:blipFill>
                    <a:blip r:embed="rId43"/>
                    <a:stretch>
                      <a:fillRect/>
                    </a:stretch>
                  </pic:blipFill>
                  <pic:spPr>
                    <a:xfrm>
                      <a:off x="0" y="0"/>
                      <a:ext cx="5274310" cy="2874010"/>
                    </a:xfrm>
                    <a:prstGeom prst="rect">
                      <a:avLst/>
                    </a:prstGeom>
                    <a:noFill/>
                    <a:ln w="9525">
                      <a:noFill/>
                    </a:ln>
                  </pic:spPr>
                </pic:pic>
              </a:graphicData>
            </a:graphic>
          </wp:inline>
        </w:drawing>
      </w:r>
      <w:r>
        <w:rPr>
          <w:rStyle w:val="5"/>
          <w:rFonts w:ascii="宋体" w:hAnsi="宋体" w:eastAsia="宋体" w:cs="宋体"/>
          <w:spacing w:val="5"/>
          <w:kern w:val="0"/>
          <w:sz w:val="15"/>
          <w:szCs w:val="15"/>
          <w:lang w:val="en-US" w:eastAsia="zh-CN" w:bidi="ar"/>
        </w:rPr>
        <w:t>（2）端到端自适应网页渲染</w:t>
      </w:r>
      <w:r>
        <w:rPr>
          <w:rFonts w:ascii="宋体" w:hAnsi="宋体" w:eastAsia="宋体" w:cs="宋体"/>
          <w:spacing w:val="5"/>
          <w:kern w:val="0"/>
          <w:sz w:val="15"/>
          <w:szCs w:val="15"/>
          <w:lang w:val="en-US" w:eastAsia="zh-CN" w:bidi="ar"/>
        </w:rPr>
        <w:t>：摒弃传统的模板填充模式，采用端到端生成技术直接输出渲染结果。Render Agent能够理解报告内容的语义结构，动态决定最佳的视觉呈现形式（如自动生成对比表格，决策流程图或数据可视化图表），让本地生活信息的呈现从“静态文本”进化为“可视化界面”，大幅提升了用户获取探店、旅行规划等生活决策信息的效率与体验。</w:t>
      </w:r>
      <w:r>
        <w:rPr>
          <w:rStyle w:val="5"/>
          <w:rFonts w:ascii="宋体" w:hAnsi="宋体" w:eastAsia="宋体" w:cs="宋体"/>
          <w:color w:val="0F59A4"/>
          <w:spacing w:val="5"/>
          <w:kern w:val="0"/>
          <w:sz w:val="15"/>
          <w:szCs w:val="15"/>
          <w:lang w:val="en-US" w:eastAsia="zh-CN" w:bidi="ar"/>
        </w:rPr>
        <w:t>3、多维校验+跨域融合，确保精准可信的解析与规划能力</w:t>
      </w:r>
      <w:r>
        <w:rPr>
          <w:rStyle w:val="5"/>
          <w:rFonts w:ascii="宋体" w:hAnsi="宋体" w:eastAsia="宋体" w:cs="宋体"/>
          <w:spacing w:val="5"/>
          <w:kern w:val="0"/>
          <w:sz w:val="15"/>
          <w:szCs w:val="15"/>
          <w:lang w:val="en-US" w:eastAsia="zh-CN" w:bidi="ar"/>
        </w:rPr>
        <w:t>（1）Rubrics-as-Reward的多维价值对齐</w:t>
      </w:r>
      <w:r>
        <w:rPr>
          <w:rFonts w:ascii="宋体" w:hAnsi="宋体" w:eastAsia="宋体" w:cs="宋体"/>
          <w:spacing w:val="5"/>
          <w:kern w:val="0"/>
          <w:sz w:val="15"/>
          <w:szCs w:val="15"/>
          <w:lang w:val="en-US" w:eastAsia="zh-CN" w:bidi="ar"/>
        </w:rPr>
        <w:t>：在数据清洗与强化学习阶段，引入Rubrics-as-Reward机制，建立了包含引用准确率、信息召回率、报告深度、指令遵循度及可读性在内的多维评分体系，对训练数据进行极高标准的清洗与筛选。这一机制解决了AI搜索产品常见的“幻觉”问题，特别强调引用准确率，确保每一条本地生活建议（如营业时间、价格、地址）都有据可查。</w:t>
      </w:r>
      <w:r>
        <w:rPr>
          <w:rStyle w:val="5"/>
          <w:rFonts w:ascii="宋体" w:hAnsi="宋体" w:eastAsia="宋体" w:cs="宋体"/>
          <w:spacing w:val="5"/>
          <w:kern w:val="0"/>
          <w:sz w:val="15"/>
          <w:szCs w:val="15"/>
          <w:lang w:val="en-US" w:eastAsia="zh-CN" w:bidi="ar"/>
        </w:rPr>
        <w:t>（2）跨域知识融合的合版训练策略</w:t>
      </w:r>
      <w:r>
        <w:rPr>
          <w:rFonts w:ascii="宋体" w:hAnsi="宋体" w:eastAsia="宋体" w:cs="宋体"/>
          <w:spacing w:val="5"/>
          <w:kern w:val="0"/>
          <w:sz w:val="15"/>
          <w:szCs w:val="15"/>
          <w:lang w:val="en-US" w:eastAsia="zh-CN" w:bidi="ar"/>
        </w:rPr>
        <w:t> ：采用混合训练策略，将Report与Render的垂直领域数据，与通用语料、数学、代码等数据进行联合训练，利用代码和数学数据的严谨逻辑特征，反向增强生活类报告生成的条理性与任务规划能力。通过“通专结合”，该策略将理工科的强大逻辑推理能力注入到生活决策场景中，使Agent能像分析师一样“拆解复杂需求”。</w:t>
      </w:r>
    </w:p>
    <w:p w14:paraId="3BD41F22">
      <w:pPr>
        <w:pStyle w:val="2"/>
        <w:keepNext w:val="0"/>
        <w:keepLines w:val="0"/>
        <w:widowControl/>
        <w:suppressLineNumbers w:val="0"/>
        <w:shd w:val="clear" w:fill="FFFFFF"/>
        <w:spacing w:before="0" w:beforeAutospacing="1" w:after="0" w:afterAutospacing="0" w:line="368" w:lineRule="atLeast"/>
        <w:ind w:left="80" w:right="80"/>
        <w:jc w:val="center"/>
        <w:rPr>
          <w:rFonts w:hint="eastAsia" w:ascii="Microsoft YaHei UI" w:hAnsi="Microsoft YaHei UI" w:eastAsia="Microsoft YaHei UI" w:cs="Microsoft YaHei UI"/>
          <w:spacing w:val="5"/>
        </w:rPr>
      </w:pPr>
      <w:r>
        <w:rPr>
          <w:rStyle w:val="6"/>
          <w:rFonts w:hint="eastAsia" w:ascii="Microsoft YaHei UI" w:hAnsi="Microsoft YaHei UI" w:eastAsia="Microsoft YaHei UI" w:cs="Microsoft YaHei UI"/>
          <w:spacing w:val="5"/>
          <w:sz w:val="40"/>
          <w:szCs w:val="40"/>
          <w:shd w:val="clear" w:fill="FFFFFF"/>
        </w:rPr>
        <w:t>07</w:t>
      </w:r>
      <w:r>
        <w:rPr>
          <w:rStyle w:val="6"/>
          <w:rFonts w:hint="eastAsia" w:ascii="Microsoft YaHei UI" w:hAnsi="Microsoft YaHei UI" w:eastAsia="Microsoft YaHei UI" w:cs="Microsoft YaHei UI"/>
          <w:color w:val="0F59A4"/>
          <w:spacing w:val="5"/>
          <w:sz w:val="40"/>
          <w:szCs w:val="40"/>
          <w:shd w:val="clear" w:fill="FFFFFF"/>
        </w:rPr>
        <w:t>.</w:t>
      </w:r>
    </w:p>
    <w:p w14:paraId="3210102B">
      <w:pPr>
        <w:keepNext w:val="0"/>
        <w:keepLines w:val="0"/>
        <w:widowControl/>
        <w:suppressLineNumbers w:val="0"/>
        <w:jc w:val="left"/>
      </w:pPr>
      <w:r>
        <w:rPr>
          <w:rStyle w:val="5"/>
          <w:rFonts w:ascii="宋体" w:hAnsi="宋体" w:eastAsia="宋体" w:cs="宋体"/>
          <w:color w:val="000000"/>
          <w:spacing w:val="5"/>
          <w:kern w:val="0"/>
          <w:sz w:val="24"/>
          <w:szCs w:val="24"/>
          <w:lang w:val="en-US" w:eastAsia="zh-CN" w:bidi="ar"/>
        </w:rPr>
        <w:t>结语：专业的AI深度研究功能，正逐渐走入寻常百姓家</w:t>
      </w:r>
    </w:p>
    <w:p w14:paraId="3E4799D6">
      <w:pPr>
        <w:pStyle w:val="2"/>
        <w:keepNext w:val="0"/>
        <w:keepLines w:val="0"/>
        <w:widowControl/>
        <w:suppressLineNumbers w:val="0"/>
        <w:spacing w:after="150" w:afterAutospacing="0"/>
        <w:ind w:left="80" w:right="80"/>
        <w:jc w:val="center"/>
      </w:pPr>
    </w:p>
    <w:p w14:paraId="01CEB45D">
      <w:pPr>
        <w:keepNext w:val="0"/>
        <w:keepLines w:val="0"/>
        <w:widowControl/>
        <w:suppressLineNumbers w:val="0"/>
        <w:jc w:val="left"/>
      </w:pPr>
      <w:r>
        <w:rPr>
          <w:rFonts w:ascii="宋体" w:hAnsi="宋体" w:eastAsia="宋体" w:cs="宋体"/>
          <w:spacing w:val="5"/>
          <w:kern w:val="0"/>
          <w:sz w:val="15"/>
          <w:szCs w:val="15"/>
          <w:lang w:val="en-US" w:eastAsia="zh-CN" w:bidi="ar"/>
        </w:rPr>
        <w:t>多家互联网大厂正在探索结合自身优势的Agent产品。今天上线的“LongCat深度研究”产品，聚焦于如何让AI真正理解并解决现实世界的问题，发挥出美团在生活场景中的专长。随着越来越多贴近生活、准确度高的Agent应用上线，AI深度研究的能力将普惠到更多人群，让工作效率更高，也让生活更加便利和美好。</w:t>
      </w:r>
    </w:p>
    <w:p w14:paraId="510538D8">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2ADC5D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 w:type="character" w:styleId="5">
    <w:name w:val="Strong"/>
    <w:basedOn w:val="4"/>
    <w:qFormat/>
    <w:uiPriority w:val="0"/>
    <w:rPr>
      <w:b/>
    </w:rPr>
  </w:style>
  <w:style w:type="character" w:styleId="6">
    <w:name w:val="Emphasis"/>
    <w:basedOn w:val="4"/>
    <w:qFormat/>
    <w:uiPriority w:val="0"/>
    <w:rPr>
      <w:i/>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20</Pages>
  <Words>0</Words>
  <Characters>0</Characters>
  <Lines>0</Lines>
  <Paragraphs>0</Paragraphs>
  <TotalTime>0</TotalTime>
  <ScaleCrop>false</ScaleCrop>
  <LinksUpToDate>false</LinksUpToDate>
  <CharactersWithSpaces>0</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2026-02-12T08:09:59Z</dcterms:created>
  <dc:creator>lenovo</dc:creator>
  <cp:lastModifiedBy>WPS_1694002670</cp:lastModifiedBy>
  <dcterms:modified xsi:type="dcterms:W3CDTF">2026-02-12T08:10:01Z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KSOTemplateDocerSaveRecord">
    <vt:lpwstr>eyJoZGlkIjoiOTUxYjI5OTEyNTdkMTFmMzQ1MDBkNjc3OTk1NjRjZDAiLCJ1c2VySWQiOiIxNTMwMTcwMDQ5In0=</vt:lpwstr>
  </property>
  <property fmtid="{D5CDD505-2E9C-101B-9397-08002B2CF9AE}" pid="4" name="ICV">
    <vt:lpwstr>77A985AB9CDA452F9DD099B837CA9751_12</vt:lpwstr>
  </property>
</Properties>
</file>